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最新财务工作总结个人(15篇)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个人一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财务工作总结个人二</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财务工作总结个人三</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财务工作总结个人四</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领导和各部门的配合下，财务部认真完成所有财务核算及收支工作，对公司各部门财务指标进行考核，分析及监督，对各种报表的上报，帐务的处理等都已时间过半任务过半。</w:t>
      </w:r>
    </w:p>
    <w:p>
      <w:pPr>
        <w:ind w:left="0" w:right="0" w:firstLine="560"/>
        <w:spacing w:before="450" w:after="450" w:line="312" w:lineRule="auto"/>
      </w:pPr>
      <w:r>
        <w:rPr>
          <w:rFonts w:ascii="宋体" w:hAnsi="宋体" w:eastAsia="宋体" w:cs="宋体"/>
          <w:color w:val="000"/>
          <w:sz w:val="28"/>
          <w:szCs w:val="28"/>
        </w:rPr>
        <w:t xml:space="preserve">在编制预算、资金安排上做到量入为出，以下是我对xx年上半年财务工作总结，敬请各位领导提出宝贵意见。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多组织部门同事学习专业知识，多参与讨论，营造浓厚的学习氛围，努力建设学习型部门。</w:t>
      </w:r>
    </w:p>
    <w:p>
      <w:pPr>
        <w:ind w:left="0" w:right="0" w:firstLine="560"/>
        <w:spacing w:before="450" w:after="450" w:line="312" w:lineRule="auto"/>
      </w:pPr>
      <w:r>
        <w:rPr>
          <w:rFonts w:ascii="宋体" w:hAnsi="宋体" w:eastAsia="宋体" w:cs="宋体"/>
          <w:color w:val="000"/>
          <w:sz w:val="28"/>
          <w:szCs w:val="28"/>
        </w:rPr>
        <w:t xml:space="preserve">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w:t>
      </w:r>
    </w:p>
    <w:p>
      <w:pPr>
        <w:ind w:left="0" w:right="0" w:firstLine="560"/>
        <w:spacing w:before="450" w:after="450" w:line="312" w:lineRule="auto"/>
      </w:pPr>
      <w:r>
        <w:rPr>
          <w:rFonts w:ascii="宋体" w:hAnsi="宋体" w:eastAsia="宋体" w:cs="宋体"/>
          <w:color w:val="000"/>
          <w:sz w:val="28"/>
          <w:szCs w:val="28"/>
        </w:rPr>
        <w:t xml:space="preserve">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全公司实现收入1096.65万元，占xx年度预算指标50.77%，比上年同期增长38.01%;其中：**公司收入1033.59万元，***物业公司收入63.06万元。</w:t>
      </w:r>
    </w:p>
    <w:p>
      <w:pPr>
        <w:ind w:left="0" w:right="0" w:firstLine="560"/>
        <w:spacing w:before="450" w:after="450" w:line="312" w:lineRule="auto"/>
      </w:pPr>
      <w:r>
        <w:rPr>
          <w:rFonts w:ascii="宋体" w:hAnsi="宋体" w:eastAsia="宋体" w:cs="宋体"/>
          <w:color w:val="000"/>
          <w:sz w:val="28"/>
          <w:szCs w:val="28"/>
        </w:rPr>
        <w:t xml:space="preserve">全公司上半年实现内部利润611.08万元，占年度预算的56.58%，比上年同期增加103.05%;其中:**公司内部利润614.06万元，占年度总预算的56.85%，比上年同期增加118.37%，**物业管理公司实现内部利润-2.98万元，</w:t>
      </w:r>
    </w:p>
    <w:p>
      <w:pPr>
        <w:ind w:left="0" w:right="0" w:firstLine="560"/>
        <w:spacing w:before="450" w:after="450" w:line="312" w:lineRule="auto"/>
      </w:pPr>
      <w:r>
        <w:rPr>
          <w:rFonts w:ascii="宋体" w:hAnsi="宋体" w:eastAsia="宋体" w:cs="宋体"/>
          <w:color w:val="000"/>
          <w:sz w:val="28"/>
          <w:szCs w:val="28"/>
        </w:rPr>
        <w:t xml:space="preserve">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w:t>
      </w:r>
    </w:p>
    <w:p>
      <w:pPr>
        <w:ind w:left="0" w:right="0" w:firstLine="560"/>
        <w:spacing w:before="450" w:after="450" w:line="312" w:lineRule="auto"/>
      </w:pPr>
      <w:r>
        <w:rPr>
          <w:rFonts w:ascii="宋体" w:hAnsi="宋体" w:eastAsia="宋体" w:cs="宋体"/>
          <w:color w:val="000"/>
          <w:sz w:val="28"/>
          <w:szCs w:val="28"/>
        </w:rPr>
        <w:t xml:space="preserve">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w:t>
      </w:r>
    </w:p>
    <w:p>
      <w:pPr>
        <w:ind w:left="0" w:right="0" w:firstLine="560"/>
        <w:spacing w:before="450" w:after="450" w:line="312" w:lineRule="auto"/>
      </w:pPr>
      <w:r>
        <w:rPr>
          <w:rFonts w:ascii="宋体" w:hAnsi="宋体" w:eastAsia="宋体" w:cs="宋体"/>
          <w:color w:val="000"/>
          <w:sz w:val="28"/>
          <w:szCs w:val="28"/>
        </w:rPr>
        <w:t xml:space="preserve">关注大渡口新项目的时时动态，及时做好资金的筹措，将资金需要的缺口及时与集团公司进行沟通、协调。</w:t>
      </w:r>
    </w:p>
    <w:p>
      <w:pPr>
        <w:ind w:left="0" w:right="0" w:firstLine="560"/>
        <w:spacing w:before="450" w:after="450" w:line="312" w:lineRule="auto"/>
      </w:pPr>
      <w:r>
        <w:rPr>
          <w:rFonts w:ascii="宋体" w:hAnsi="宋体" w:eastAsia="宋体" w:cs="宋体"/>
          <w:color w:val="000"/>
          <w:sz w:val="28"/>
          <w:szCs w:val="28"/>
        </w:rPr>
        <w:t xml:space="preserve">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我们克服了人手少、任务重的困难，按照集团公司对会计档案的整理要求，对xx年的会计档案进行整理归档，经过前后三个多月的努力，完成了会计档案归档工作。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在接下来的下半年，财务部在增加一个人的情况下，将对05-07年发生的各种会计档案进行重新清理、装订、归档。</w:t>
      </w:r>
    </w:p>
    <w:p>
      <w:pPr>
        <w:ind w:left="0" w:right="0" w:firstLine="560"/>
        <w:spacing w:before="450" w:after="450" w:line="312" w:lineRule="auto"/>
      </w:pPr>
      <w:r>
        <w:rPr>
          <w:rFonts w:ascii="宋体" w:hAnsi="宋体" w:eastAsia="宋体" w:cs="宋体"/>
          <w:color w:val="000"/>
          <w:sz w:val="28"/>
          <w:szCs w:val="28"/>
        </w:rPr>
        <w:t xml:space="preserve">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财务工作总结个人五</w:t>
      </w:r>
    </w:p>
    <w:p>
      <w:pPr>
        <w:ind w:left="0" w:right="0" w:firstLine="560"/>
        <w:spacing w:before="450" w:after="450" w:line="312" w:lineRule="auto"/>
      </w:pPr>
      <w:r>
        <w:rPr>
          <w:rFonts w:ascii="宋体" w:hAnsi="宋体" w:eastAsia="宋体" w:cs="宋体"/>
          <w:color w:val="000"/>
          <w:sz w:val="28"/>
          <w:szCs w:val="28"/>
        </w:rPr>
        <w:t xml:space="preserve">（一）全部预算管理 年初，根据报集团及国资委的“二上二下”的“全面预算管理、加强资金管理”的预算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w:t>
      </w:r>
    </w:p>
    <w:p>
      <w:pPr>
        <w:ind w:left="0" w:right="0" w:firstLine="560"/>
        <w:spacing w:before="450" w:after="450" w:line="312" w:lineRule="auto"/>
      </w:pPr>
      <w:r>
        <w:rPr>
          <w:rFonts w:ascii="宋体" w:hAnsi="宋体" w:eastAsia="宋体" w:cs="宋体"/>
          <w:color w:val="000"/>
          <w:sz w:val="28"/>
          <w:szCs w:val="28"/>
        </w:rPr>
        <w:t xml:space="preserve">的差异，并根据审计的要求进行了调整，规范并强化了公司的会计核 算工作。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财务工作总结个人六</w:t>
      </w:r>
    </w:p>
    <w:p>
      <w:pPr>
        <w:ind w:left="0" w:right="0" w:firstLine="560"/>
        <w:spacing w:before="450" w:after="450" w:line="312" w:lineRule="auto"/>
      </w:pPr>
      <w:r>
        <w:rPr>
          <w:rFonts w:ascii="宋体" w:hAnsi="宋体" w:eastAsia="宋体" w:cs="宋体"/>
          <w:color w:val="000"/>
          <w:sz w:val="28"/>
          <w:szCs w:val="28"/>
        </w:rPr>
        <w:t xml:space="preserve">财务决算报告的特点，体、内容的完整性和编报的时效性几个方面。现行的财务决算报告，两种。财务决算报告的结构比较简单，一般只有标题、正文两大部分。标题。年度财务决算报告的标题，一般要写清年度、文种两项；项目财务决算报告的标题，一般要写明单位名称、项目名称和文种。内容与格式</w:t>
      </w:r>
    </w:p>
    <w:p>
      <w:pPr>
        <w:ind w:left="0" w:right="0" w:firstLine="560"/>
        <w:spacing w:before="450" w:after="450" w:line="312" w:lineRule="auto"/>
      </w:pPr>
      <w:r>
        <w:rPr>
          <w:rFonts w:ascii="宋体" w:hAnsi="宋体" w:eastAsia="宋体" w:cs="宋体"/>
          <w:color w:val="000"/>
          <w:sz w:val="28"/>
          <w:szCs w:val="28"/>
        </w:rPr>
        <w:t xml:space="preserve">财务经济指标</w:t>
      </w:r>
    </w:p>
    <w:p>
      <w:pPr>
        <w:ind w:left="0" w:right="0" w:firstLine="560"/>
        <w:spacing w:before="450" w:after="450" w:line="312" w:lineRule="auto"/>
      </w:pPr>
      <w:r>
        <w:rPr>
          <w:rFonts w:ascii="宋体" w:hAnsi="宋体" w:eastAsia="宋体" w:cs="宋体"/>
          <w:color w:val="000"/>
          <w:sz w:val="28"/>
          <w:szCs w:val="28"/>
        </w:rPr>
        <w:t xml:space="preserve">1、：报告期内比上年的581，907万元增加21.4%。</w:t>
      </w:r>
    </w:p>
    <w:p>
      <w:pPr>
        <w:ind w:left="0" w:right="0" w:firstLine="560"/>
        <w:spacing w:before="450" w:after="450" w:line="312" w:lineRule="auto"/>
      </w:pPr>
      <w:r>
        <w:rPr>
          <w:rFonts w:ascii="宋体" w:hAnsi="宋体" w:eastAsia="宋体" w:cs="宋体"/>
          <w:color w:val="000"/>
          <w:sz w:val="28"/>
          <w:szCs w:val="28"/>
        </w:rPr>
        <w:t xml:space="preserve">2、利润总额：报告期内完成84，744万元，比上年的84，759万元减少0.02 %。</w:t>
      </w:r>
    </w:p>
    <w:p>
      <w:pPr>
        <w:ind w:left="0" w:right="0" w:firstLine="560"/>
        <w:spacing w:before="450" w:after="450" w:line="312" w:lineRule="auto"/>
      </w:pPr>
      <w:r>
        <w:rPr>
          <w:rFonts w:ascii="宋体" w:hAnsi="宋体" w:eastAsia="宋体" w:cs="宋体"/>
          <w:color w:val="000"/>
          <w:sz w:val="28"/>
          <w:szCs w:val="28"/>
        </w:rPr>
        <w:t xml:space="preserve">3、净利润：报告期内完成50，372万元，比上年的62，714万元降低19.68 %。</w:t>
      </w:r>
    </w:p>
    <w:p>
      <w:pPr>
        <w:ind w:left="0" w:right="0" w:firstLine="560"/>
        <w:spacing w:before="450" w:after="450" w:line="312" w:lineRule="auto"/>
      </w:pPr>
      <w:r>
        <w:rPr>
          <w:rFonts w:ascii="宋体" w:hAnsi="宋体" w:eastAsia="宋体" w:cs="宋体"/>
          <w:color w:val="000"/>
          <w:sz w:val="28"/>
          <w:szCs w:val="28"/>
        </w:rPr>
        <w:t xml:space="preserve">4、每股收益：本年度实现每股收益0.56元，比上年的0.70元降低20%。</w:t>
      </w:r>
    </w:p>
    <w:p>
      <w:pPr>
        <w:ind w:left="0" w:right="0" w:firstLine="560"/>
        <w:spacing w:before="450" w:after="450" w:line="312" w:lineRule="auto"/>
      </w:pPr>
      <w:r>
        <w:rPr>
          <w:rFonts w:ascii="宋体" w:hAnsi="宋体" w:eastAsia="宋体" w:cs="宋体"/>
          <w:color w:val="000"/>
          <w:sz w:val="28"/>
          <w:szCs w:val="28"/>
        </w:rPr>
        <w:t xml:space="preserve">5、净资产收益率：本年度净资产收益率10.41%，比上年的14.35%降低3.94个百分点。</w:t>
      </w:r>
    </w:p>
    <w:p>
      <w:pPr>
        <w:ind w:left="0" w:right="0" w:firstLine="560"/>
        <w:spacing w:before="450" w:after="450" w:line="312" w:lineRule="auto"/>
      </w:pPr>
      <w:r>
        <w:rPr>
          <w:rFonts w:ascii="宋体" w:hAnsi="宋体" w:eastAsia="宋体" w:cs="宋体"/>
          <w:color w:val="000"/>
          <w:sz w:val="28"/>
          <w:szCs w:val="28"/>
        </w:rPr>
        <w:t xml:space="preserve">6、公积金、公益金和任意公积金：按公司章程规定，分别提取10%法定公积金48，121，062.87元，10%法定公益金48，121，062.87元。</w:t>
      </w:r>
    </w:p>
    <w:p>
      <w:pPr>
        <w:ind w:left="0" w:right="0" w:firstLine="560"/>
        <w:spacing w:before="450" w:after="450" w:line="312" w:lineRule="auto"/>
      </w:pPr>
      <w:r>
        <w:rPr>
          <w:rFonts w:ascii="宋体" w:hAnsi="宋体" w:eastAsia="宋体" w:cs="宋体"/>
          <w:color w:val="000"/>
          <w:sz w:val="28"/>
          <w:szCs w:val="28"/>
        </w:rPr>
        <w:t xml:space="preserve">7、分红基金：净利润提取两金后，20xx年实现可供股东分配的利润为407，479，172.40元。</w:t>
      </w:r>
    </w:p>
    <w:p>
      <w:pPr>
        <w:ind w:left="0" w:right="0" w:firstLine="560"/>
        <w:spacing w:before="450" w:after="450" w:line="312" w:lineRule="auto"/>
      </w:pPr>
      <w:r>
        <w:rPr>
          <w:rFonts w:ascii="宋体" w:hAnsi="宋体" w:eastAsia="宋体" w:cs="宋体"/>
          <w:color w:val="000"/>
          <w:sz w:val="28"/>
          <w:szCs w:val="28"/>
        </w:rPr>
        <w:t xml:space="preserve">资产负债及所有者权益</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20xx年末总资产为1，585，929万元，年初为1，023，086万元，年末比年初增长54.93%。其中：流动资产年末为521，949万元，年初为386，761万元，年末比年初增长34.95%；固定资产净值年末为583，107万元，年初为550，597万元，年末比年初增长5.90%；在建工程年末为441，001万元，年初为69，989万元，年末比年初增加371，012万元，年末比年初增加的主要原因是30万吨涂布白纸板项目和20万吨低定量涂布纸等项目在报告期内陆续投资建设。无形资产年末为9，524万元，年初为10，767万元，年末比年初降低11.55%。</w:t>
      </w:r>
    </w:p>
    <w:p>
      <w:pPr>
        <w:ind w:left="0" w:right="0" w:firstLine="560"/>
        <w:spacing w:before="450" w:after="450" w:line="312" w:lineRule="auto"/>
      </w:pPr>
      <w:r>
        <w:rPr>
          <w:rFonts w:ascii="宋体" w:hAnsi="宋体" w:eastAsia="宋体" w:cs="宋体"/>
          <w:color w:val="000"/>
          <w:sz w:val="28"/>
          <w:szCs w:val="28"/>
        </w:rPr>
        <w:t xml:space="preserve">2、负债状况</w:t>
      </w:r>
    </w:p>
    <w:p>
      <w:pPr>
        <w:ind w:left="0" w:right="0" w:firstLine="560"/>
        <w:spacing w:before="450" w:after="450" w:line="312" w:lineRule="auto"/>
      </w:pPr>
      <w:r>
        <w:rPr>
          <w:rFonts w:ascii="宋体" w:hAnsi="宋体" w:eastAsia="宋体" w:cs="宋体"/>
          <w:color w:val="000"/>
          <w:sz w:val="28"/>
          <w:szCs w:val="28"/>
        </w:rPr>
        <w:t xml:space="preserve">20xx年末流动负债为558，360万元，长期负债为366，411万元，全部负债合计为924，771万元，比年初的493，796万元增长87.28%。负债增加主要是生产经营规模扩大，银行贷款、往来款项增加。</w:t>
      </w:r>
    </w:p>
    <w:p>
      <w:pPr>
        <w:ind w:left="0" w:right="0" w:firstLine="560"/>
        <w:spacing w:before="450" w:after="450" w:line="312" w:lineRule="auto"/>
      </w:pPr>
      <w:r>
        <w:rPr>
          <w:rFonts w:ascii="宋体" w:hAnsi="宋体" w:eastAsia="宋体" w:cs="宋体"/>
          <w:color w:val="000"/>
          <w:sz w:val="28"/>
          <w:szCs w:val="28"/>
        </w:rPr>
        <w:t xml:space="preserve">3、营运资金状况</w:t>
      </w:r>
    </w:p>
    <w:p>
      <w:pPr>
        <w:ind w:left="0" w:right="0" w:firstLine="560"/>
        <w:spacing w:before="450" w:after="450" w:line="312" w:lineRule="auto"/>
      </w:pPr>
      <w:r>
        <w:rPr>
          <w:rFonts w:ascii="宋体" w:hAnsi="宋体" w:eastAsia="宋体" w:cs="宋体"/>
          <w:color w:val="000"/>
          <w:sz w:val="28"/>
          <w:szCs w:val="28"/>
        </w:rPr>
        <w:t xml:space="preserve">20xx年末为—36，411万元，比年初—37，191万元增加了780万元。</w:t>
      </w:r>
    </w:p>
    <w:p>
      <w:pPr>
        <w:ind w:left="0" w:right="0" w:firstLine="560"/>
        <w:spacing w:before="450" w:after="450" w:line="312" w:lineRule="auto"/>
      </w:pPr>
      <w:r>
        <w:rPr>
          <w:rFonts w:ascii="宋体" w:hAnsi="宋体" w:eastAsia="宋体" w:cs="宋体"/>
          <w:color w:val="000"/>
          <w:sz w:val="28"/>
          <w:szCs w:val="28"/>
        </w:rPr>
        <w:t xml:space="preserve">4、所有者权益状况</w:t>
      </w:r>
    </w:p>
    <w:p>
      <w:pPr>
        <w:ind w:left="0" w:right="0" w:firstLine="560"/>
        <w:spacing w:before="450" w:after="450" w:line="312" w:lineRule="auto"/>
      </w:pPr>
      <w:r>
        <w:rPr>
          <w:rFonts w:ascii="宋体" w:hAnsi="宋体" w:eastAsia="宋体" w:cs="宋体"/>
          <w:color w:val="000"/>
          <w:sz w:val="28"/>
          <w:szCs w:val="28"/>
        </w:rPr>
        <w:t xml:space="preserve">公司20xx年经营成果正常，20xx年末股东权益为483，907万元，比年初的437，105万元，增长10.71%。</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财务工作总结个人七</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20xx年售后的年终任务是万，截止20xx年月底我们实际完成产值为元，完成全年计划的%，与年初的预计是基本吻合的。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20xx年已经来临。新的一年意味着新的起点新的机遇新的挑战、“决心再接再厉，更上一层楼”，一定努力打开一个工作新局面。在20xx年，为更好地完成工作，现总结如下：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4、20xx年7、8月份正值房地产开发项目热卖的季节，一个月就销售了过亿，这段期间的工作是琐碎而繁重的。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财务工作总结个人九</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财务工作总结个人篇十一</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财务工作总结个人篇十二</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财务工作总结个人篇十三</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财务工作总结个人篇十四</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20xx年我公司各部门都取得了可喜的成就作为公司出纳我在收付、反映、监督、管理四个方面尽到了应尽的职责，文章对一年的工作进行了两方面总结，详细内容请看下文酒店出纳年度工作总结。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财务工作总结个人篇十五</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