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年度医德医风工作总结 个人(6篇)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年度医德医风工作总结 个人一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个人一</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w:t>
      </w:r>
    </w:p>
    <w:p>
      <w:pPr>
        <w:ind w:left="0" w:right="0" w:firstLine="560"/>
        <w:spacing w:before="450" w:after="450" w:line="312" w:lineRule="auto"/>
      </w:pPr>
      <w:r>
        <w:rPr>
          <w:rFonts w:ascii="宋体" w:hAnsi="宋体" w:eastAsia="宋体" w:cs="宋体"/>
          <w:color w:val="000"/>
          <w:sz w:val="28"/>
          <w:szCs w:val="28"/>
        </w:rPr>
        <w:t xml:space="preserve">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w:t>
      </w:r>
    </w:p>
    <w:p>
      <w:pPr>
        <w:ind w:left="0" w:right="0" w:firstLine="560"/>
        <w:spacing w:before="450" w:after="450" w:line="312" w:lineRule="auto"/>
      </w:pPr>
      <w:r>
        <w:rPr>
          <w:rFonts w:ascii="宋体" w:hAnsi="宋体" w:eastAsia="宋体" w:cs="宋体"/>
          <w:color w:val="000"/>
          <w:sz w:val="28"/>
          <w:szCs w:val="28"/>
        </w:rPr>
        <w:t xml:space="preserve">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w:t>
      </w:r>
    </w:p>
    <w:p>
      <w:pPr>
        <w:ind w:left="0" w:right="0" w:firstLine="560"/>
        <w:spacing w:before="450" w:after="450" w:line="312" w:lineRule="auto"/>
      </w:pPr>
      <w:r>
        <w:rPr>
          <w:rFonts w:ascii="宋体" w:hAnsi="宋体" w:eastAsia="宋体" w:cs="宋体"/>
          <w:color w:val="000"/>
          <w:sz w:val="28"/>
          <w:szCs w:val="28"/>
        </w:rPr>
        <w:t xml:space="preserve">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w:t>
      </w:r>
    </w:p>
    <w:p>
      <w:pPr>
        <w:ind w:left="0" w:right="0" w:firstLine="560"/>
        <w:spacing w:before="450" w:after="450" w:line="312" w:lineRule="auto"/>
      </w:pPr>
      <w:r>
        <w:rPr>
          <w:rFonts w:ascii="宋体" w:hAnsi="宋体" w:eastAsia="宋体" w:cs="宋体"/>
          <w:color w:val="000"/>
          <w:sz w:val="28"/>
          <w:szCs w:val="28"/>
        </w:rPr>
        <w:t xml:space="preserve">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w:t>
      </w:r>
    </w:p>
    <w:p>
      <w:pPr>
        <w:ind w:left="0" w:right="0" w:firstLine="560"/>
        <w:spacing w:before="450" w:after="450" w:line="312" w:lineRule="auto"/>
      </w:pPr>
      <w:r>
        <w:rPr>
          <w:rFonts w:ascii="宋体" w:hAnsi="宋体" w:eastAsia="宋体" w:cs="宋体"/>
          <w:color w:val="000"/>
          <w:sz w:val="28"/>
          <w:szCs w:val="28"/>
        </w:rPr>
        <w:t xml:space="preserve">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w:t>
      </w:r>
    </w:p>
    <w:p>
      <w:pPr>
        <w:ind w:left="0" w:right="0" w:firstLine="560"/>
        <w:spacing w:before="450" w:after="450" w:line="312" w:lineRule="auto"/>
      </w:pPr>
      <w:r>
        <w:rPr>
          <w:rFonts w:ascii="宋体" w:hAnsi="宋体" w:eastAsia="宋体" w:cs="宋体"/>
          <w:color w:val="000"/>
          <w:sz w:val="28"/>
          <w:szCs w:val="28"/>
        </w:rPr>
        <w:t xml:space="preserve">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医院报》、《党办通讯》、《医德医风简报》作为思想武器，积极宣传医德医风的政策法规和典型案例;同时下发文件和召开全院大会组织广大职工学习了《x》，开展了治理商业贿赂专项整治活动。使广大职工在思想上树立起正确的人生观、价值观、荣辱观。根据卢总的指示组织科主任和业务骨干下矿井体验矿工工作的艰辛，更激发了广大医护人员服务矿工的热情，同时，印发了《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x，共退7次计3400元，其次是骨科主任x，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市社会福利院接走。小孩转儿科后，由于无家人，我们的儿科x主任亲自给孩子买上奶粉、奶瓶、小孩衣服，护士们定时给孩子喂奶，该事迹在《健康生活报》报道过;心血管内科救助了一个无人管的重病矿工，该事迹曾经在《x日报》报道过，等等事迹不胜枚举。同时，做为公立医院，积极承担社会责任，今年大年正月初六x发生的三路车交通事故，我院不计报酬代价积极抢救50多人，x市x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一、全科人员在上认真学习，深刻理解其精神实质。教育全科人员要树立正确的世界观、人生观、价值观，发扬党的优良传统，牢固树立为病员服务，为职工服务，为领导服务的思想，给领导当好参谋。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六、鞠身基层，根据县有关指示精神，医院选派我科科主任带队下乡到东南徐堡村开展扶工作，我科同志积极配合，完成了每家每户的入户调查工作，较好地完成了第一阶段的`扶工作，所做工作受到县扶办和镇党、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个人四</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升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隐秘。与同事互学互尊，团结协作。廉洁奉公，遵纪守法，不以医谋私。在业务方面严谨求实，奋发进取，钻研医术，持续更新知识，提升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关心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升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二、认真负责地做好医疗工作，提升专业技术水平。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1、坚持业务学习不放松。参加工作后我仍然坚持每天学习，每天掌握一种疾病；同时不忘学习本专业研究的新成果，持续汲取新的营养，锻炼科研思维；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持续丰富自己的临床经验，时刻保持谦虚谨慎，遇到不懂的问题勇于向上级医师请教，努力提升自己综合分析问题和解决问题能力；严密观看病情，及时准确记录病情，对患者的处理得当；作为一名新医生，戒骄戒躁，精神饱满，持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关心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个人五</w:t>
      </w:r>
    </w:p>
    <w:p>
      <w:pPr>
        <w:ind w:left="0" w:right="0" w:firstLine="560"/>
        <w:spacing w:before="450" w:after="450" w:line="312" w:lineRule="auto"/>
      </w:pPr>
      <w:r>
        <w:rPr>
          <w:rFonts w:ascii="宋体" w:hAnsi="宋体" w:eastAsia="宋体" w:cs="宋体"/>
          <w:color w:val="000"/>
          <w:sz w:val="28"/>
          <w:szCs w:val="28"/>
        </w:rPr>
        <w:t xml:space="preserve">为进一步转变卫生行业作风，提高服务质效，不断优化广大人民群众的就医环境，牢固树立“为民、务实、清廉”的良好形象，按照市委、市政府的要求，人民路社区卫生服务中心20_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广大党员通过先进性教育，思想、作风有了新的好转，为群众和病人办实事办好事的多了。据不完全统计，先进性教育活动开展以来，我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抓共管的良好局面。我们先后在社会上聘请了有人大代表、_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责任追究制。为进一步明确对领导和医务人员的工作职责，我们本着谁主管、谁负责和一级向一级负责的精神，层层签字了目标管理责任状。为使每一项任务目标落到实处，我们制定了行风评比工作方案和评比细则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多钱少都治病，没钱也救命”的扶贫承诺。为了满足广大农村人口和城市贫困人口的医疗需求，医院出台了多项便民利民举措，设立了扶贫门诊和扶贫病房，20_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年度医德医风工作总结 个人六</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在医院、科室领导的关心及同事们的帮助下，我不仅较好地完成了各项工作任务，而且在工作态度、医患沟通技巧、专业技术水平等方面均取得较大的进步，主要有以下几个方面：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