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最新通信工程工作个人工作总结(五篇)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