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残联工作总结个人(四篇)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残联工作总结个人一一、加强民主政治建设，完善村务公开和民主管理制度。按照建设社会主义新农村的要求，认真贯彻《村民委员会组织法》和《__省村务公开条例》，各村建立健全了村民监督委员会和村民代表议事会，实行民主管理，保证了村民的参与权、决策权、...</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残联工作总结个人一</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48.7万元，超额完成了市下达的任务指标，统筹资金按要求上交市慈善总会，镇慈善总会开展了不同形式的慈善救助活动，共发放救助金26.2万元，其中大病救助36户，发放救助金6.8万元;救助贫困中小学生80人，发放救助金2.4万元;救助贫困大学生43人，发放救助金8.6万元;救助计生特困户53户，发放救助金3.8万元，临时救助残疾人等各类特困户132户，发放救助金3.2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162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513人，孤儿72人，丧失劳动能力的残疾人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残联工作总结个人二</w:t>
      </w:r>
    </w:p>
    <w:p>
      <w:pPr>
        <w:ind w:left="0" w:right="0" w:firstLine="560"/>
        <w:spacing w:before="450" w:after="450" w:line="312" w:lineRule="auto"/>
      </w:pPr>
      <w:r>
        <w:rPr>
          <w:rFonts w:ascii="宋体" w:hAnsi="宋体" w:eastAsia="宋体" w:cs="宋体"/>
          <w:color w:val="000"/>
          <w:sz w:val="28"/>
          <w:szCs w:val="28"/>
        </w:rPr>
        <w:t xml:space="preserve">__年是我市残疾人事业开创崭新局面、迎来新发展的一年，市残联将残疾人事业宣传和文化建设作为残疾人工作的重要组成部分，明确任务，突出重点，今年在宣传文化方面做了以下工作：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一是写好材料。宣文科负责了所有文字材料的起草撰写，相继完成了实施办法、实施方案、对照检查材料等多个材料的撰写。二是开好会议。从动员会议，到协调落实谈心谈话，能按照时间节点认真部署安排，确保万无一失。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二、宣传工作的内涵不断拓展。</w:t>
      </w:r>
    </w:p>
    <w:p>
      <w:pPr>
        <w:ind w:left="0" w:right="0" w:firstLine="560"/>
        <w:spacing w:before="450" w:after="450" w:line="312" w:lineRule="auto"/>
      </w:pPr>
      <w:r>
        <w:rPr>
          <w:rFonts w:ascii="宋体" w:hAnsi="宋体" w:eastAsia="宋体" w:cs="宋体"/>
          <w:color w:val="000"/>
          <w:sz w:val="28"/>
          <w:szCs w:val="28"/>
        </w:rPr>
        <w:t xml:space="preserve">建设社会主义核心价值体系、在全社会大力弘扬人道主义精神，倡导“平等、参与、共享”的现代文明社会残疾人观，宣传工作必不可少。今年以来，宣文科在拓展宣传工作内涵和外延上积极构思，多措并举推动宣传工作全面开花。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__年信息考核工作实施细则》，镇街道残联报送信息呈现常规化、规范化，报送信息质量和数量得到提升。出刊四期《博爱家园》残疾人工作动态，向社会各界宣传残疾人事业。二是引导媒体深入基层。</w:t>
      </w:r>
    </w:p>
    <w:p>
      <w:pPr>
        <w:ind w:left="0" w:right="0" w:firstLine="560"/>
        <w:spacing w:before="450" w:after="450" w:line="312" w:lineRule="auto"/>
      </w:pPr>
      <w:r>
        <w:rPr>
          <w:rFonts w:ascii="宋体" w:hAnsi="宋体" w:eastAsia="宋体" w:cs="宋体"/>
          <w:color w:val="000"/>
          <w:sz w:val="28"/>
          <w:szCs w:val="28"/>
        </w:rPr>
        <w:t xml:space="preserve">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最具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三是拍专题片扩大影响。为了全面展示和宣传残疾人事业发展，与宜兴电视台合作拍摄了《共享蓝天下的幸福》，时长13分钟的专题片，并在宜兴电视台黄金时间播出，并放入__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三、爱心卡办理工作有序展开。</w:t>
      </w:r>
    </w:p>
    <w:p>
      <w:pPr>
        <w:ind w:left="0" w:right="0" w:firstLine="560"/>
        <w:spacing w:before="450" w:after="450" w:line="312" w:lineRule="auto"/>
      </w:pPr>
      <w:r>
        <w:rPr>
          <w:rFonts w:ascii="宋体" w:hAnsi="宋体" w:eastAsia="宋体" w:cs="宋体"/>
          <w:color w:val="000"/>
          <w:sz w:val="28"/>
          <w:szCs w:val="28"/>
        </w:rPr>
        <w:t xml:space="preserve">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__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六、举办__市首届残疾人运动会。</w:t>
      </w:r>
    </w:p>
    <w:p>
      <w:pPr>
        <w:ind w:left="0" w:right="0" w:firstLine="560"/>
        <w:spacing w:before="450" w:after="450" w:line="312" w:lineRule="auto"/>
      </w:pPr>
      <w:r>
        <w:rPr>
          <w:rFonts w:ascii="宋体" w:hAnsi="宋体" w:eastAsia="宋体" w:cs="宋体"/>
          <w:color w:val="000"/>
          <w:sz w:val="28"/>
          <w:szCs w:val="28"/>
        </w:rPr>
        <w:t xml:space="preserve">通过与体育局等部门的积极协调，今年，__市第八届运动会首次将残疾人纳入比赛范围，宣文科作为残运会的扎口科室，认真细致制定了《__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残联工作总结个人三</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中华人民共和国残疾人证》的通知和四川省、成都市残联的要求。____年，我市继续制发第二代《中华人民共和国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____年，通过深入调查，____镇共确定40户贫困残疾人发展养殖业，根据残疾人家庭实际需求，为他们送去了价值20_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残联工作总结个人四</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(二)开展第__次“全国助残日”活动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2025-05-02T09:46:55+08:00</dcterms:created>
  <dcterms:modified xsi:type="dcterms:W3CDTF">2025-05-02T09:46:55+08:00</dcterms:modified>
</cp:coreProperties>
</file>

<file path=docProps/custom.xml><?xml version="1.0" encoding="utf-8"?>
<Properties xmlns="http://schemas.openxmlformats.org/officeDocument/2006/custom-properties" xmlns:vt="http://schemas.openxmlformats.org/officeDocument/2006/docPropsVTypes"/>
</file>