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最新教师教育培训个人总结(四篇)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一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教师教育培训个人总结二</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