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最新个人季度工作感想总结(5篇)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感想总结一一、强化舆论宣传车间把安全生产宣传工作放在首位，以“科学发展、安全发展”为主题，通过网站、标语、展板、印发宣传资料等多种形式，在车间广泛开展安全生产宣传教育，全面提高员工的安全生产意识，在车间形成“人人讲安全、事事讲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个人季度工作感想总结二</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季度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