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2024年教师师德考核个人总结100字(五篇)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考核个人总结100字一诚信立教，首先要做到淡泊名利，敬业爱生，在为人处事上少一点名利之心，在教书育人方面多一点博爱之心；创新施教，要做到以人为本，因材施教，同时要不断加强学习，与时俱进，学习先进的教学理念和方法，更新教育观念，掌握先...</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教师师德考核个人总结100字二</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教师师德考核个人总结100字四</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教师师德考核个人总结100字五</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