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季度工作个人总结一一、上半年所做主要工作(一)认真落实惠农政策镇共落实粮食补贴面积亩，补贴资金万元，油料补贴面积亩，补贴资金万元，落实水稻政策性保险75500亩，在繁母猪保险头，农机具补贴150万元，各项政策的落实，极大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季度工作个人总结一</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是增长才干的一种好办法，不妨让我们认真地完成总结吧。我们该怎么去写总结呢?下面小编给大家带来职员季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12月份，按照首都社会治安综合治理责任制考核的要求，平谷团区委积极做好首都社会治安综合治理内容进行了自查，并接受了团市委、首都综治委等相关部门的考核。经考核，平谷团区委在20__年首都社会治安综合治理工作任务中得到了满分，为__区争创“首都社会治安综合治理先进区县”做出了积极努力。20__年，平谷团区委积极对照首都社会治安综合治理工作内容，主动开展工作，现将第一季度工作情况报告一下：</w:t>
      </w:r>
    </w:p>
    <w:p>
      <w:pPr>
        <w:ind w:left="0" w:right="0" w:firstLine="560"/>
        <w:spacing w:before="450" w:after="450" w:line="312" w:lineRule="auto"/>
      </w:pPr>
      <w:r>
        <w:rPr>
          <w:rFonts w:ascii="宋体" w:hAnsi="宋体" w:eastAsia="宋体" w:cs="宋体"/>
          <w:color w:val="000"/>
          <w:sz w:val="28"/>
          <w:szCs w:val="28"/>
        </w:rPr>
        <w:t xml:space="preserve">一、进一步加强法制校长队伍建设</w:t>
      </w:r>
    </w:p>
    <w:p>
      <w:pPr>
        <w:ind w:left="0" w:right="0" w:firstLine="560"/>
        <w:spacing w:before="450" w:after="450" w:line="312" w:lineRule="auto"/>
      </w:pPr>
      <w:r>
        <w:rPr>
          <w:rFonts w:ascii="宋体" w:hAnsi="宋体" w:eastAsia="宋体" w:cs="宋体"/>
          <w:color w:val="000"/>
          <w:sz w:val="28"/>
          <w:szCs w:val="28"/>
        </w:rPr>
        <w:t xml:space="preserve">由于部分法制校长工作变动，20__年中，联合公、检、法、司以及区教委对部分法制校长进行了调整，法制校长与各中小学校结对做到了“一对一” 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二、进一步深入开展在校生法制教育</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 同时根据学生的年龄特征和心理特点，积极地进行引导，每学期至少开展2次法制教育活动，把法制教育融入到学生的各种活动中，如组织演讲会、歌咏比赛，知识竞赛，党、团课、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三、继续举办“两法宣传教育进校园”活动</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四、进一步加强社区星光自护学校建设</w:t>
      </w:r>
    </w:p>
    <w:p>
      <w:pPr>
        <w:ind w:left="0" w:right="0" w:firstLine="560"/>
        <w:spacing w:before="450" w:after="450" w:line="312" w:lineRule="auto"/>
      </w:pPr>
      <w:r>
        <w:rPr>
          <w:rFonts w:ascii="宋体" w:hAnsi="宋体" w:eastAsia="宋体" w:cs="宋体"/>
          <w:color w:val="000"/>
          <w:sz w:val="28"/>
          <w:szCs w:val="28"/>
        </w:rPr>
        <w:t xml:space="preserve">按照《关于建设12355__市__区青少年星光自护学校的通知》，由团区委、公安局、卫生局、红十字会等部门共同组建了“__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五、做好被判处非监禁刑未成年犯复学安置工作</w:t>
      </w:r>
    </w:p>
    <w:p>
      <w:pPr>
        <w:ind w:left="0" w:right="0" w:firstLine="560"/>
        <w:spacing w:before="450" w:after="450" w:line="312" w:lineRule="auto"/>
      </w:pPr>
      <w:r>
        <w:rPr>
          <w:rFonts w:ascii="宋体" w:hAnsi="宋体" w:eastAsia="宋体" w:cs="宋体"/>
          <w:color w:val="000"/>
          <w:sz w:val="28"/>
          <w:szCs w:val="28"/>
        </w:rPr>
        <w:t xml:space="preserve">20__年。团区委积极协调公安、检察院、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六、认真开展社区闲散青少年排查防空工作</w:t>
      </w:r>
    </w:p>
    <w:p>
      <w:pPr>
        <w:ind w:left="0" w:right="0" w:firstLine="560"/>
        <w:spacing w:before="450" w:after="450" w:line="312" w:lineRule="auto"/>
      </w:pPr>
      <w:r>
        <w:rPr>
          <w:rFonts w:ascii="宋体" w:hAnsi="宋体" w:eastAsia="宋体" w:cs="宋体"/>
          <w:color w:val="000"/>
          <w:sz w:val="28"/>
          <w:szCs w:val="28"/>
        </w:rPr>
        <w:t xml:space="preserve">3月2日，平谷团区委按照要求，专门召开了启动全国“两会”期间社区闲散青少年维稳安保情报信息战时机制工作部署会，16个乡镇、2个街道团委负责人参加了此次会议。会议明确要求各乡镇、街道团委要高度重视“两会”维稳安保工作，充分借鉴奥运会和国庆60周年维稳安保工作的`成功经验和工作模式，全面启动社区闲散青少年维稳安保情报信息战时机制，全面搜索汇总可能影响全区安全稳定和全国“两会”顺利召开的各类内幕性、预警性、苗头性、行动性的情报信息和突出情况，尤其要加强社区闲散青少年重点人的排查稳控，严格杜绝迟报、漏报、瞒报现象。会后，各乡镇、街道团委立即落实会议精神，深入开展本辖区社区闲散青少年重点人排查工作，经核实__区社区闲散青少年重点人共有14人，做到了专人防控、动态更新，为切实做好全国“两会”期间以及日后社区闲散青少年的排查防空奠定了坚实基础。</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综上，对照第一季度综合治理工作内容进行了总结，并在今后的工作中，对照要求，保质保量完成工作任务，为__区争创“首都社会治安综合治理先进区县”而不懈努力。</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宋体" w:hAnsi="宋体" w:eastAsia="宋体" w:cs="宋体"/>
          <w:color w:val="000"/>
          <w:sz w:val="28"/>
          <w:szCs w:val="28"/>
        </w:rPr>
        <w:t xml:space="preserve">半年来，我镇农村农业工作：坚持以农业增效、农民增收为目的，依靠科技、真抓实干，沉着应对各种自然灾害，不断强化农口各单位内部管理，各项工作取得了令人欣慰的成绩，上半年实现了夏粮13623吨，夏油11188吨，牲猪出栏58132头，同比增长6.2%，家禽出笼76.7万羽，同比增长8.1%。</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公司员工个人工作总结优秀范文5篇&lt;/span[_TAG_h2]员工季度工作总结 季度工作个人总结三</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季度工作个人总结五</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2025-05-03T14:01:32+08:00</dcterms:created>
  <dcterms:modified xsi:type="dcterms:W3CDTF">2025-05-03T14:01:32+08:00</dcterms:modified>
</cp:coreProperties>
</file>

<file path=docProps/custom.xml><?xml version="1.0" encoding="utf-8"?>
<Properties xmlns="http://schemas.openxmlformats.org/officeDocument/2006/custom-properties" xmlns:vt="http://schemas.openxmlformats.org/officeDocument/2006/docPropsVTypes"/>
</file>