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最新高三化学老师个人工作总结(5篇)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三化学老师个人工作总结一一、积极抓好日常的教学工作积极认真地做好课前的备课资料的搜集工作，然后集体备课。每位教师的电教课比例都在90%以上。每周至少两次的学生作业，要求全批全改，发现问题及时解决，及时在班上评讲，及时反馈;认真上好的学生实...</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高三化学老师个人工作总结一</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今天i乐德范文网小编就给大家带来了最新高三化学老师个人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 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本学期我带高三(4)(5)两个班的化学教学工作，在这一学期中，我尝试着采取多种方法提高学生学习化学的兴趣和提高学生解决化学问题的能力，现将一学期的工作总结如下：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09、10两年福建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四、优化考试心理，增强学习自信心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以上是我这一学期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20_年高校教师发展中心月度工作总结5篇&lt;/span[_TAG_h2]高三化学老师个人工作总结三</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 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高三化学老师个人工作总结四</w:t>
      </w:r>
    </w:p>
    <w:p>
      <w:pPr>
        <w:ind w:left="0" w:right="0" w:firstLine="560"/>
        <w:spacing w:before="450" w:after="450" w:line="312" w:lineRule="auto"/>
      </w:pPr>
      <w:r>
        <w:rPr>
          <w:rFonts w:ascii="宋体" w:hAnsi="宋体" w:eastAsia="宋体" w:cs="宋体"/>
          <w:color w:val="000"/>
          <w:sz w:val="28"/>
          <w:szCs w:val="28"/>
        </w:rPr>
        <w:t xml:space="preserve">本学期我带高三(4)(5)两个班的化学教学工作，在这一学期中，我尝试着采取多种方法提高学生学习化学的兴趣和提高学生解决化学问题的能力，现将一学期的工作总结如下：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09、10两年福建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四、优化考试心理，增强学习自信心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以上是我这一学期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高三化学老师个人工作总结五</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2025-05-01T20:01:00+08:00</dcterms:created>
  <dcterms:modified xsi:type="dcterms:W3CDTF">2025-05-01T20:01:00+08:00</dcterms:modified>
</cp:coreProperties>
</file>

<file path=docProps/custom.xml><?xml version="1.0" encoding="utf-8"?>
<Properties xmlns="http://schemas.openxmlformats.org/officeDocument/2006/custom-properties" xmlns:vt="http://schemas.openxmlformats.org/officeDocument/2006/docPropsVTypes"/>
</file>