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学生会个人总结报告</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生会个人总结报告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学生会个人...</w:t>
      </w:r>
    </w:p>
    <w:p>
      <w:pPr>
        <w:ind w:left="0" w:right="0" w:firstLine="560"/>
        <w:spacing w:before="450" w:after="450" w:line="312" w:lineRule="auto"/>
      </w:pPr>
      <w:r>
        <w:rPr>
          <w:rFonts w:ascii="宋体" w:hAnsi="宋体" w:eastAsia="宋体" w:cs="宋体"/>
          <w:color w:val="000"/>
          <w:sz w:val="28"/>
          <w:szCs w:val="28"/>
        </w:rPr>
        <w:t xml:space="preserve">学生会个人总结报告5篇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学生会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学生会个人总结报告1</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学生会个人总结报告2</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和。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__体育学院第一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学生会个人总结报告3</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一、响应学院要求，我部成功举办中医药知识竞赛，__届药学院各个班积极参加，氛围良好，圆满完成。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__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学生会个人总结报告4</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2.执勤工作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3.维持活动或会场秩序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4.成员相处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学生会个人总结报告5</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 望的追求过于热衷等。鉴于此，我认为在接下来的20__年纪检部的工作方向应该有如下几点：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 望也是成功的另一种动力，但如何正确的对待欲 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2025-07-27T21:03:24+08:00</dcterms:created>
  <dcterms:modified xsi:type="dcterms:W3CDTF">2025-07-27T21:03:24+08:00</dcterms:modified>
</cp:coreProperties>
</file>

<file path=docProps/custom.xml><?xml version="1.0" encoding="utf-8"?>
<Properties xmlns="http://schemas.openxmlformats.org/officeDocument/2006/custom-properties" xmlns:vt="http://schemas.openxmlformats.org/officeDocument/2006/docPropsVTypes"/>
</file>