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最新水利个人工作总结简短(5篇)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个人工作总结简短一一、抗旱工作自去年10月下旬以来，我县已连续110多天无有效降雨，土壤墒情迅速下降，加上连续发生3次寒潮，干旱和霜冻叠加在一起，致使小麦苗情不断恶化。县防汛抗旱指挥部于1月21发布了抗旱应急响应ⅱ应急响应，县气象于2月...</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水利个人工作总结简短一</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2、修定蒙城县防汛预案，做好防汛物资储备和应急队伍建设。根据__年、__年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 。全县大中型闸、站都建立了汛期值班制度，以确保信息畅通、调度及时。由于今年汛期没有发生特大或集中强降雨，汛期各类水利工程运行较为正常，防汛工作取得了较好成绩。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__年冬至__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__]1号文件的形式下发了《关于做好今冬明春农田水利基本建设规划工作的通知》。《通知》要求各乡镇要立足实际，科学规划；突出重点，注重实效。 在10月30日，县委、政府又及时召开了全县 冬季农村工作会议。会上下发了《蒙城县人民政府关于今冬明春农田水利基本建设实施意见》，《关于印发蒙城县__年冬-__年春农田水利基本建设检查评比方案的通知》(蒙农指【__】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 共投入机械台班0.1万 个。涉及到县重点工程乡镇 双涧、白杨、立仓、板桥、乐土、王集 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四、重点水利工程建设(略)</w:t>
      </w:r>
    </w:p>
    <w:p>
      <w:pPr>
        <w:ind w:left="0" w:right="0" w:firstLine="560"/>
        <w:spacing w:before="450" w:after="450" w:line="312" w:lineRule="auto"/>
      </w:pPr>
      <w:r>
        <w:rPr>
          <w:rFonts w:ascii="宋体" w:hAnsi="宋体" w:eastAsia="宋体" w:cs="宋体"/>
          <w:color w:val="000"/>
          <w:sz w:val="28"/>
          <w:szCs w:val="28"/>
        </w:rPr>
        <w:t xml:space="preserve">五、农村饮水安全工程项目建设(略)</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积极开展水法宣传。在“世界水日”和“中国水周”活动中，我局紧紧围绕“节约保护水资源”这一主题,精心组织,扎实开展水法宣传活动,掀起法制宣传教育热潮。积极和广播电台、电视台联系，开展多种形式的舆论宣传。在水周宣传期间，我们在圣人殿广场设立大型咨询台，发放宣传材料，摆放宣传图版，接受广大群众现场咨询。二是加大水资源费和水土保持设施补偿费的征收力度。今年共征收水资源费16万元，水土保持设施补偿费36万元，完成了全年计划任务。三强化水政执法，严厉打击水事违法行为。为了加大水行政执法力度，我局成立了水政大队，并举行了岗前培训。自5月份以来，水政执法大队下辖的三个中队，分片包干，深入乡镇，加强巡查，出动300余人次，共查处水事案件9起，其中立案5起，结案2起。在“两违整治”期间，共拆除违法建筑物37间，违法面积约537平方米，其中配合乡镇共拆除违法建筑物34间，违法面积约477平方米。同时还根据县政府的统一部署参与了二里楚和四里曹违法建房的拆除工作。涡河禁止采砂方面：自6月9号，水政大队和县河道局联合执法以来，共出动人员733人，船只、车辆97辆次，打击非法采砂船只24艘，销毁抽砂机泵头12个，动力设备29台，抽砂管道约3700米，有力的遏制了非法采砂、堆砂行为，确保涡河的防汛安全。</w:t>
      </w:r>
    </w:p>
    <w:p>
      <w:pPr>
        <w:ind w:left="0" w:right="0" w:firstLine="560"/>
        <w:spacing w:before="450" w:after="450" w:line="312" w:lineRule="auto"/>
      </w:pPr>
      <w:r>
        <w:rPr>
          <w:rFonts w:ascii="宋体" w:hAnsi="宋体" w:eastAsia="宋体" w:cs="宋体"/>
          <w:color w:val="000"/>
          <w:sz w:val="28"/>
          <w:szCs w:val="28"/>
        </w:rPr>
        <w:t xml:space="preserve">七、其它各项工作</w:t>
      </w:r>
    </w:p>
    <w:p>
      <w:pPr>
        <w:ind w:left="0" w:right="0" w:firstLine="560"/>
        <w:spacing w:before="450" w:after="450" w:line="312" w:lineRule="auto"/>
      </w:pPr>
      <w:r>
        <w:rPr>
          <w:rFonts w:ascii="宋体" w:hAnsi="宋体" w:eastAsia="宋体" w:cs="宋体"/>
          <w:color w:val="000"/>
          <w:sz w:val="28"/>
          <w:szCs w:val="28"/>
        </w:rPr>
        <w:t xml:space="preserve">1、机关效能建设。调整充实了水务局机关股室人员，进一步明确了各股室工作职责，成立了水务局办公室，理顺了各项工作关系。制度建设有新成效，出台了《车辆管理制度》、《招待用餐制度》等6项机关管理制度，日常事务工作逐步走向制度化、规范化。政务信息公开的网络公开量不断加大，受到县政务公开办公室的好评。完善点名签到制度，实行上下午一天两签到，并针对效能检查暴露的问题进行认真整改，机关作风明显转变。局直属单位形势稳定，工作顺利开展，水管所、茨管所领导班子得以调整优化，内部管理进一步规范、明确，职工精神面貌和工作热情得以提升。水务局工程队业绩喜人，全年中标工程10余项，中标合同价达5461万元，实际完成6215万元。</w:t>
      </w:r>
    </w:p>
    <w:p>
      <w:pPr>
        <w:ind w:left="0" w:right="0" w:firstLine="560"/>
        <w:spacing w:before="450" w:after="450" w:line="312" w:lineRule="auto"/>
      </w:pPr>
      <w:r>
        <w:rPr>
          <w:rFonts w:ascii="宋体" w:hAnsi="宋体" w:eastAsia="宋体" w:cs="宋体"/>
          <w:color w:val="000"/>
          <w:sz w:val="28"/>
          <w:szCs w:val="28"/>
        </w:rPr>
        <w:t xml:space="preserve">2、党建和思想教育工作。5月22日，成功进行了水务局总支和所属6个支部的换届选举；党员信息采集准确、全面，进一步丰富了党员信息库；党建工作扎实开展工，县水务局机关被县委表彰为先进党支部；切实抓好深入学习实践教育活动，顺利完成学习调研、分析检查、整改落实三个阶段全部的目标任务，为进一步推进我县水利工作再上新台阶奠定了良好基础。</w:t>
      </w:r>
    </w:p>
    <w:p>
      <w:pPr>
        <w:ind w:left="0" w:right="0" w:firstLine="560"/>
        <w:spacing w:before="450" w:after="450" w:line="312" w:lineRule="auto"/>
      </w:pPr>
      <w:r>
        <w:rPr>
          <w:rFonts w:ascii="宋体" w:hAnsi="宋体" w:eastAsia="宋体" w:cs="宋体"/>
          <w:color w:val="000"/>
          <w:sz w:val="28"/>
          <w:szCs w:val="28"/>
        </w:rPr>
        <w:t xml:space="preserve">3、文明创建。以创建省级文明县城为契机，开展文明创建宣传和各项专题活动。“五五”普法、机关绿化美化、水法宣传、饮水安全科技宣传、爱国卫生运动、安全生产等开展的既有内容，又有水利系统的特色。为保证每项专题活动取得成效，我局都会根据领导分工的不同，成立由二级单位参加的组织机构，并抽调人员专门负责，对专题工作负责到底，直到取得成效结束。</w:t>
      </w:r>
    </w:p>
    <w:p>
      <w:pPr>
        <w:ind w:left="0" w:right="0" w:firstLine="560"/>
        <w:spacing w:before="450" w:after="450" w:line="312" w:lineRule="auto"/>
      </w:pPr>
      <w:r>
        <w:rPr>
          <w:rFonts w:ascii="宋体" w:hAnsi="宋体" w:eastAsia="宋体" w:cs="宋体"/>
          <w:color w:val="000"/>
          <w:sz w:val="28"/>
          <w:szCs w:val="28"/>
        </w:rPr>
        <w:t xml:space="preserve">4、日常工作。计划生育、综合治理、安全生产等形势稳定，全局系统无计划外生育、无违法违纪案件、无人为安全生产和人员伤亡事故发生。招商引资工作进一步明确了专人负责，分解了目标任务，并多次召开调度会议，扭转了落后局面，有望在12月份完成全年招商引资任务。</w:t>
      </w:r>
    </w:p>
    <w:p>
      <w:pPr>
        <w:ind w:left="0" w:right="0" w:firstLine="560"/>
        <w:spacing w:before="450" w:after="450" w:line="312" w:lineRule="auto"/>
      </w:pPr>
      <w:r>
        <w:rPr>
          <w:rFonts w:ascii="宋体" w:hAnsi="宋体" w:eastAsia="宋体" w:cs="宋体"/>
          <w:color w:val="000"/>
          <w:sz w:val="28"/>
          <w:szCs w:val="28"/>
        </w:rPr>
        <w:t xml:space="preserve">我局将认真贯彻落实县委、县政府的总体部署，利用最后一个月的冲刺时间，继续努力抓好各项工作，以确保__年总体任务的顺利完成，实现水利工作再上新台阶。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水利个人工作总结简短二</w:t>
      </w:r>
    </w:p>
    <w:p>
      <w:pPr>
        <w:ind w:left="0" w:right="0" w:firstLine="560"/>
        <w:spacing w:before="450" w:after="450" w:line="312" w:lineRule="auto"/>
      </w:pPr>
      <w:r>
        <w:rPr>
          <w:rFonts w:ascii="宋体" w:hAnsi="宋体" w:eastAsia="宋体" w:cs="宋体"/>
          <w:color w:val="000"/>
          <w:sz w:val="28"/>
          <w:szCs w:val="28"/>
        </w:rPr>
        <w:t xml:space="preserve">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自20__年5月被管理处聘任为水利工程师以来主要承担了以下技术工作: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1、20__年5月——20__年9月时任__公司副经理，负责施工技术管理工作。主搞的项目有:__隧洞加固处理、__支渠衬砌、__支干三支四斗延伸衬砌、总干渠维修、砼构件预制和__水管所外墙装饰等。</w:t>
      </w:r>
    </w:p>
    <w:p>
      <w:pPr>
        <w:ind w:left="0" w:right="0" w:firstLine="560"/>
        <w:spacing w:before="450" w:after="450" w:line="312" w:lineRule="auto"/>
      </w:pPr>
      <w:r>
        <w:rPr>
          <w:rFonts w:ascii="宋体" w:hAnsi="宋体" w:eastAsia="宋体" w:cs="宋体"/>
          <w:color w:val="000"/>
          <w:sz w:val="28"/>
          <w:szCs w:val="28"/>
        </w:rPr>
        <w:t xml:space="preserve">2、20__年9月——20__年5月任工程科副科，负责规划设计施工等技术工作。主持完成了__支干渠的堪测规划设计工作及施工管理工作；参与了20__年度续建配套项目实施方案的编制工作及20__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__年5月——20__年8月任质检科科长主要负责续建配套项目招投标工作文件起草、组织安排监理协作、开工建设手续质量监督、20__年度、20__年度项目竣工报告、运行管理报告起草以及竣工资料的编制工作。__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__年8月——20__年9月任__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①__隧洞加固处理；</w:t>
      </w:r>
    </w:p>
    <w:p>
      <w:pPr>
        <w:ind w:left="0" w:right="0" w:firstLine="560"/>
        <w:spacing w:before="450" w:after="450" w:line="312" w:lineRule="auto"/>
      </w:pPr>
      <w:r>
        <w:rPr>
          <w:rFonts w:ascii="宋体" w:hAnsi="宋体" w:eastAsia="宋体" w:cs="宋体"/>
          <w:color w:val="000"/>
          <w:sz w:val="28"/>
          <w:szCs w:val="28"/>
        </w:rPr>
        <w:t xml:space="preserve">②__支干渠的堪测规划设计及施工质量管理；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⑤__灌区1万余亩延渠扩灌；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水利个人工作总结简短三</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水利个人工作总结简短四</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__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__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水利个人工作总结简短五</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2025-05-02T16:47:29+08:00</dcterms:created>
  <dcterms:modified xsi:type="dcterms:W3CDTF">2025-05-02T16:47:29+08:00</dcterms:modified>
</cp:coreProperties>
</file>

<file path=docProps/custom.xml><?xml version="1.0" encoding="utf-8"?>
<Properties xmlns="http://schemas.openxmlformats.org/officeDocument/2006/custom-properties" xmlns:vt="http://schemas.openxmlformats.org/officeDocument/2006/docPropsVTypes"/>
</file>