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区农业局种子市场专项整治工作总结3篇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以下是为大家整理的关于区农业局种子市场专项整治工作总结的文章3篇 , 欢迎大家参考查阅！【篇一】区农业局种子市场专项整治工作总结&gt;　　一、严厉处罚，成效显著　　去冬今春以来，我局农业行政执法人员会同区工商局、质监局、公安局等单位的执法人员，...</w:t>
      </w:r>
    </w:p>
    <w:p>
      <w:pPr>
        <w:ind w:left="0" w:right="0" w:firstLine="560"/>
        <w:spacing w:before="450" w:after="450" w:line="312" w:lineRule="auto"/>
      </w:pPr>
      <w:r>
        <w:rPr>
          <w:rFonts w:ascii="宋体" w:hAnsi="宋体" w:eastAsia="宋体" w:cs="宋体"/>
          <w:color w:val="000"/>
          <w:sz w:val="28"/>
          <w:szCs w:val="28"/>
        </w:rPr>
        <w:t xml:space="preserve">以下是为大家整理的关于区农业局种子市场专项整治工作总结的文章3篇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【篇一】区农业局种子市场专项整治工作总结</w:t>
      </w:r>
    </w:p>
    <w:p>
      <w:pPr>
        <w:ind w:left="0" w:right="0" w:firstLine="560"/>
        <w:spacing w:before="450" w:after="450" w:line="312" w:lineRule="auto"/>
      </w:pPr>
      <w:r>
        <w:rPr>
          <w:rFonts w:ascii="宋体" w:hAnsi="宋体" w:eastAsia="宋体" w:cs="宋体"/>
          <w:color w:val="000"/>
          <w:sz w:val="28"/>
          <w:szCs w:val="28"/>
        </w:rPr>
        <w:t xml:space="preserve">&gt;　　一、严厉处罚，成效显著</w:t>
      </w:r>
    </w:p>
    <w:p>
      <w:pPr>
        <w:ind w:left="0" w:right="0" w:firstLine="560"/>
        <w:spacing w:before="450" w:after="450" w:line="312" w:lineRule="auto"/>
      </w:pPr>
      <w:r>
        <w:rPr>
          <w:rFonts w:ascii="宋体" w:hAnsi="宋体" w:eastAsia="宋体" w:cs="宋体"/>
          <w:color w:val="000"/>
          <w:sz w:val="28"/>
          <w:szCs w:val="28"/>
        </w:rPr>
        <w:t xml:space="preserve">　　去冬今春以来，我局农业行政执法人员会同区工商局、质监局、公安局等单位的执法人员，对全区的种子市场进行了专项执法检查。共计出动执法车辆100辆次，执法人员280人次，检查乡镇市场30个，检查城区各种子批发经销商14家，检查各乡镇种子代销户250家，发放宣传资料2万余份，培训种子经营人员200人次。</w:t>
      </w:r>
    </w:p>
    <w:p>
      <w:pPr>
        <w:ind w:left="0" w:right="0" w:firstLine="560"/>
        <w:spacing w:before="450" w:after="450" w:line="312" w:lineRule="auto"/>
      </w:pPr>
      <w:r>
        <w:rPr>
          <w:rFonts w:ascii="宋体" w:hAnsi="宋体" w:eastAsia="宋体" w:cs="宋体"/>
          <w:color w:val="000"/>
          <w:sz w:val="28"/>
          <w:szCs w:val="28"/>
        </w:rPr>
        <w:t xml:space="preserve">　　此次开展的种子市场专项整治活动，共查处违法经营种子案件9件，没收入未经审定（认定）种子100公斤，处罚款28920元。其中立案查处案件6件，没收未经审定（认定）种子100公斤，处罚款28000元；实施当场处罚案件3件，处罚款920元。查获违法经营“两杂”种子品种10个，其中水稻品种有金优191、冈优827、金优527、金优995、福优80、ⅱ优58、金优58、金优63、川香稻5号等9个；玉米品种有蠡玉168。查获未经审定（认定）品种有金优191、冈优827、金优527、金优995、福优80等5个，其中冈优827、金优527水稻品种虽然通过了全国审定，但种植适宜区域不包括武陵山区。查获标签不规范的品种有ⅱ优58、金优58、金优63、川香稻5号、蠡玉168等5个，没有标明重庆市的品种认定编号、品种审定名称，有毒标志等。同时，我局还对2家种子批发经销商存在的标签不规范行为下达了限期整改通知书，责令其限期改正。</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在为期4个月的种子市场专项整治工作中，我区严格按照实施方案整体推进。通过种子市场的专项整治，我区执法人员的执法水平得到了较好的磨练，经销商的经营行为得到了较好的规范，广大农民群众的合法权益得到了有效的保护。但在按照高标准、严要求来衡量，仍然存在较大的差距，具体体现在以下几个方面：一是由于农民自我保护的法律意识不强，导致执法检查中取证难度的加大；二是由于农业执法成本高，加之经费来源有限，导致执法工作不能完全到边到位；三是执法队员来自各技术部门，法律知识相对缺乏，因此执法的经验和技能有待进一步提高。</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通过开展此次种子市场专项整治活动有力地打击了违法经营行为，进一步规范了我区种子市场经营秩序，有效保护了广大农民的利益，促进了春耕生产的顺利进行。下步的工作重点是：一是进一步宣传《种子法》及有关的法律法规；二是对各种子经营人员进行规范经营知识培训；三是加强对种子生产企业的监督管理，保证种子质量；四是进一步加大执法检查力度，严厉打击各种违法经营行为。</w:t>
      </w:r>
    </w:p>
    <w:p>
      <w:pPr>
        <w:ind w:left="0" w:right="0" w:firstLine="560"/>
        <w:spacing w:before="450" w:after="450" w:line="312" w:lineRule="auto"/>
      </w:pPr>
      <w:r>
        <w:rPr>
          <w:rFonts w:ascii="黑体" w:hAnsi="黑体" w:eastAsia="黑体" w:cs="黑体"/>
          <w:color w:val="000000"/>
          <w:sz w:val="36"/>
          <w:szCs w:val="36"/>
          <w:b w:val="1"/>
          <w:bCs w:val="1"/>
        </w:rPr>
        <w:t xml:space="preserve">【篇二】区农业局种子市场专项整治工作总结</w:t>
      </w:r>
    </w:p>
    <w:p>
      <w:pPr>
        <w:ind w:left="0" w:right="0" w:firstLine="560"/>
        <w:spacing w:before="450" w:after="450" w:line="312" w:lineRule="auto"/>
      </w:pPr>
      <w:r>
        <w:rPr>
          <w:rFonts w:ascii="宋体" w:hAnsi="宋体" w:eastAsia="宋体" w:cs="宋体"/>
          <w:color w:val="000"/>
          <w:sz w:val="28"/>
          <w:szCs w:val="28"/>
        </w:rPr>
        <w:t xml:space="preserve">　　XX月份，市场监督管理局紧紧围绕市委、市政府中心工作和市场监管重点任务，认真履行市场监管职责，较好地完成了各项任务。</w:t>
      </w:r>
    </w:p>
    <w:p>
      <w:pPr>
        <w:ind w:left="0" w:right="0" w:firstLine="560"/>
        <w:spacing w:before="450" w:after="450" w:line="312" w:lineRule="auto"/>
      </w:pPr>
      <w:r>
        <w:rPr>
          <w:rFonts w:ascii="宋体" w:hAnsi="宋体" w:eastAsia="宋体" w:cs="宋体"/>
          <w:color w:val="000"/>
          <w:sz w:val="28"/>
          <w:szCs w:val="28"/>
        </w:rPr>
        <w:t xml:space="preserve">&gt;　　一、市场主体活力强劲，目标提前完成</w:t>
      </w:r>
    </w:p>
    <w:p>
      <w:pPr>
        <w:ind w:left="0" w:right="0" w:firstLine="560"/>
        <w:spacing w:before="450" w:after="450" w:line="312" w:lineRule="auto"/>
      </w:pPr>
      <w:r>
        <w:rPr>
          <w:rFonts w:ascii="宋体" w:hAnsi="宋体" w:eastAsia="宋体" w:cs="宋体"/>
          <w:color w:val="000"/>
          <w:sz w:val="28"/>
          <w:szCs w:val="28"/>
        </w:rPr>
        <w:t xml:space="preserve">　　进一步加大“调转促”推进力度，深化落实“五证合一，一照一码”等商事登记制度改革举措，加大查处取缔无证无照经营力度，提前完成年度市场主体发展目标任务。XX月份新注册各类市场主体312户，其中企业53户，个体工商户259户。截至XX月末，全市累计新注册各类市场主体3138户，其中企业538户、个体户2600户，分别完成年度目标任务的114.4%、119.5%。</w:t>
      </w:r>
    </w:p>
    <w:p>
      <w:pPr>
        <w:ind w:left="0" w:right="0" w:firstLine="560"/>
        <w:spacing w:before="450" w:after="450" w:line="312" w:lineRule="auto"/>
      </w:pPr>
      <w:r>
        <w:rPr>
          <w:rFonts w:ascii="宋体" w:hAnsi="宋体" w:eastAsia="宋体" w:cs="宋体"/>
          <w:color w:val="000"/>
          <w:sz w:val="28"/>
          <w:szCs w:val="28"/>
        </w:rPr>
        <w:t xml:space="preserve">&gt;　　二、“三小车”整治城乡联动，开局良好</w:t>
      </w:r>
    </w:p>
    <w:p>
      <w:pPr>
        <w:ind w:left="0" w:right="0" w:firstLine="560"/>
        <w:spacing w:before="450" w:after="450" w:line="312" w:lineRule="auto"/>
      </w:pPr>
      <w:r>
        <w:rPr>
          <w:rFonts w:ascii="宋体" w:hAnsi="宋体" w:eastAsia="宋体" w:cs="宋体"/>
          <w:color w:val="000"/>
          <w:sz w:val="28"/>
          <w:szCs w:val="28"/>
        </w:rPr>
        <w:t xml:space="preserve">　　根据市委、市政府安排部署，我局立足职能，全面开展“三小车”源头治理。由“一把手”动态督查，分管领导全程参加，城区及各基层市场监管所全面铺开，城乡联动，针对经营户有无营业执照、所售非机动车辆有无3C认证、生产许可证等情况进行排查。截至目前，检查各电动车经营户32户，涉及40余型号的电动车187台，查扣三轮载人电动车24台。</w:t>
      </w:r>
    </w:p>
    <w:p>
      <w:pPr>
        <w:ind w:left="0" w:right="0" w:firstLine="560"/>
        <w:spacing w:before="450" w:after="450" w:line="312" w:lineRule="auto"/>
      </w:pPr>
      <w:r>
        <w:rPr>
          <w:rFonts w:ascii="宋体" w:hAnsi="宋体" w:eastAsia="宋体" w:cs="宋体"/>
          <w:color w:val="000"/>
          <w:sz w:val="28"/>
          <w:szCs w:val="28"/>
        </w:rPr>
        <w:t xml:space="preserve">　&gt;　三、开展“食品安全进校园”活动</w:t>
      </w:r>
    </w:p>
    <w:p>
      <w:pPr>
        <w:ind w:left="0" w:right="0" w:firstLine="560"/>
        <w:spacing w:before="450" w:after="450" w:line="312" w:lineRule="auto"/>
      </w:pPr>
      <w:r>
        <w:rPr>
          <w:rFonts w:ascii="宋体" w:hAnsi="宋体" w:eastAsia="宋体" w:cs="宋体"/>
          <w:color w:val="000"/>
          <w:sz w:val="28"/>
          <w:szCs w:val="28"/>
        </w:rPr>
        <w:t xml:space="preserve">　　为保障校园食品安全，进一步加强学校食品安全宣传教育工作，增强学生自我保护意识，营造良好的校园食品消费环境，我局开展了“食品安全进校园”活动，选派专业人员向广大师生讲解食品安全知识。目前已在2所中学开展了“食品安全进校园”活动，受众师生达1500多人。今后该项活动将在全市中小学校全面开展。</w:t>
      </w:r>
    </w:p>
    <w:p>
      <w:pPr>
        <w:ind w:left="0" w:right="0" w:firstLine="560"/>
        <w:spacing w:before="450" w:after="450" w:line="312" w:lineRule="auto"/>
      </w:pPr>
      <w:r>
        <w:rPr>
          <w:rFonts w:ascii="宋体" w:hAnsi="宋体" w:eastAsia="宋体" w:cs="宋体"/>
          <w:color w:val="000"/>
          <w:sz w:val="28"/>
          <w:szCs w:val="28"/>
        </w:rPr>
        <w:t xml:space="preserve">　&gt;　四、快速推进“规范药房”创建，提前完成创建任务</w:t>
      </w:r>
    </w:p>
    <w:p>
      <w:pPr>
        <w:ind w:left="0" w:right="0" w:firstLine="560"/>
        <w:spacing w:before="450" w:after="450" w:line="312" w:lineRule="auto"/>
      </w:pPr>
      <w:r>
        <w:rPr>
          <w:rFonts w:ascii="宋体" w:hAnsi="宋体" w:eastAsia="宋体" w:cs="宋体"/>
          <w:color w:val="000"/>
          <w:sz w:val="28"/>
          <w:szCs w:val="28"/>
        </w:rPr>
        <w:t xml:space="preserve">　　省局要求在20XX年底前完成70%的乡镇级以上医疗机构规范药房(库)创建目标，在20XX年底前完成100%目标创建任务。截至目前，我市4家市级以上医疗机构、17家乡镇卫生院药房100%达到“规范药房”标准，提前完成目标任务。</w:t>
      </w:r>
    </w:p>
    <w:p>
      <w:pPr>
        <w:ind w:left="0" w:right="0" w:firstLine="560"/>
        <w:spacing w:before="450" w:after="450" w:line="312" w:lineRule="auto"/>
      </w:pPr>
      <w:r>
        <w:rPr>
          <w:rFonts w:ascii="宋体" w:hAnsi="宋体" w:eastAsia="宋体" w:cs="宋体"/>
          <w:color w:val="000"/>
          <w:sz w:val="28"/>
          <w:szCs w:val="28"/>
        </w:rPr>
        <w:t xml:space="preserve">&gt;　　五、在全市开展特种设备检查</w:t>
      </w:r>
    </w:p>
    <w:p>
      <w:pPr>
        <w:ind w:left="0" w:right="0" w:firstLine="560"/>
        <w:spacing w:before="450" w:after="450" w:line="312" w:lineRule="auto"/>
      </w:pPr>
      <w:r>
        <w:rPr>
          <w:rFonts w:ascii="宋体" w:hAnsi="宋体" w:eastAsia="宋体" w:cs="宋体"/>
          <w:color w:val="000"/>
          <w:sz w:val="28"/>
          <w:szCs w:val="28"/>
        </w:rPr>
        <w:t xml:space="preserve">　　进一步加大特种设备检查力度，开展全市范围内的特种设备检查工作。检查各类涉及特种设备使用单位35家，共检查特种设备70台套，下发特种设备监察指令29份。并对上月检查的特种设备使用单位整改情况进行回查，共回查15家特种设备使用单位，整体情况良好。开展电梯年度检验工作，检验电梯35台;办理电梯使用登记证22份。</w:t>
      </w:r>
    </w:p>
    <w:p>
      <w:pPr>
        <w:ind w:left="0" w:right="0" w:firstLine="560"/>
        <w:spacing w:before="450" w:after="450" w:line="312" w:lineRule="auto"/>
      </w:pPr>
      <w:r>
        <w:rPr>
          <w:rFonts w:ascii="宋体" w:hAnsi="宋体" w:eastAsia="宋体" w:cs="宋体"/>
          <w:color w:val="000"/>
          <w:sz w:val="28"/>
          <w:szCs w:val="28"/>
        </w:rPr>
        <w:t xml:space="preserve">&gt;　　六、全面实施个体工商户“两证整合”</w:t>
      </w:r>
    </w:p>
    <w:p>
      <w:pPr>
        <w:ind w:left="0" w:right="0" w:firstLine="560"/>
        <w:spacing w:before="450" w:after="450" w:line="312" w:lineRule="auto"/>
      </w:pPr>
      <w:r>
        <w:rPr>
          <w:rFonts w:ascii="宋体" w:hAnsi="宋体" w:eastAsia="宋体" w:cs="宋体"/>
          <w:color w:val="000"/>
          <w:sz w:val="28"/>
          <w:szCs w:val="28"/>
        </w:rPr>
        <w:t xml:space="preserve">　　xx省从20XX年XX月1日起，正式实施个体工商户营业执照和税务登记证“两证整合”。我局通过举办市场监管所登记注册专管员“两证整合”专题培训班，在全市全面实施了个体工商户“两证整合”登记制度改革，XX月份新办和换发“两证整合”营业执照511份。</w:t>
      </w:r>
    </w:p>
    <w:p>
      <w:pPr>
        <w:ind w:left="0" w:right="0" w:firstLine="560"/>
        <w:spacing w:before="450" w:after="450" w:line="312" w:lineRule="auto"/>
      </w:pPr>
      <w:r>
        <w:rPr>
          <w:rFonts w:ascii="宋体" w:hAnsi="宋体" w:eastAsia="宋体" w:cs="宋体"/>
          <w:color w:val="000"/>
          <w:sz w:val="28"/>
          <w:szCs w:val="28"/>
        </w:rPr>
        <w:t xml:space="preserve">&gt;　　七、食品药品风险分级评定工作扎实推进</w:t>
      </w:r>
    </w:p>
    <w:p>
      <w:pPr>
        <w:ind w:left="0" w:right="0" w:firstLine="560"/>
        <w:spacing w:before="450" w:after="450" w:line="312" w:lineRule="auto"/>
      </w:pPr>
      <w:r>
        <w:rPr>
          <w:rFonts w:ascii="宋体" w:hAnsi="宋体" w:eastAsia="宋体" w:cs="宋体"/>
          <w:color w:val="000"/>
          <w:sz w:val="28"/>
          <w:szCs w:val="28"/>
        </w:rPr>
        <w:t xml:space="preserve">　　为有效利用监管资源，进一步压实食品药品安全主体责任和监管责任，XX月份以来，我局深入贯彻落实《xx省食品药品风险分级监督管理办法(试行)》，加快食品药品风险分级评定，本月已完成88户餐饮单位、95户食品流通经营单位、112家零售药店及2家县级、17家乡镇和131家医疗机构药品风险分级评定工作。</w:t>
      </w:r>
    </w:p>
    <w:p>
      <w:pPr>
        <w:ind w:left="0" w:right="0" w:firstLine="560"/>
        <w:spacing w:before="450" w:after="450" w:line="312" w:lineRule="auto"/>
      </w:pPr>
      <w:r>
        <w:rPr>
          <w:rFonts w:ascii="宋体" w:hAnsi="宋体" w:eastAsia="宋体" w:cs="宋体"/>
          <w:color w:val="000"/>
          <w:sz w:val="28"/>
          <w:szCs w:val="28"/>
        </w:rPr>
        <w:t xml:space="preserve">&gt;　　八、综合监管强力推进，多项工作齐头并进</w:t>
      </w:r>
    </w:p>
    <w:p>
      <w:pPr>
        <w:ind w:left="0" w:right="0" w:firstLine="560"/>
        <w:spacing w:before="450" w:after="450" w:line="312" w:lineRule="auto"/>
      </w:pPr>
      <w:r>
        <w:rPr>
          <w:rFonts w:ascii="宋体" w:hAnsi="宋体" w:eastAsia="宋体" w:cs="宋体"/>
          <w:color w:val="000"/>
          <w:sz w:val="28"/>
          <w:szCs w:val="28"/>
        </w:rPr>
        <w:t xml:space="preserve">　　(一)网络订餐监管进一步加强。在建立613户次网络订餐经营户监管统计台账的基础上，组织大润发的餐饮经营户以及百度外卖等第三方网络平台负责人于润溪城市广场二楼大润发员工会议室内召开关于小餐饮(网络订餐)示范街创建会议，督促未办证照的餐饮经营户在规定的期限内尽快办理证照，签订食品安全承诺书20余份。此后，辖区市场监管所跟踪推进，制定制度规范，强化监管措施，取得了较好的成效。</w:t>
      </w:r>
    </w:p>
    <w:p>
      <w:pPr>
        <w:ind w:left="0" w:right="0" w:firstLine="560"/>
        <w:spacing w:before="450" w:after="450" w:line="312" w:lineRule="auto"/>
      </w:pPr>
      <w:r>
        <w:rPr>
          <w:rFonts w:ascii="宋体" w:hAnsi="宋体" w:eastAsia="宋体" w:cs="宋体"/>
          <w:color w:val="000"/>
          <w:sz w:val="28"/>
          <w:szCs w:val="28"/>
        </w:rPr>
        <w:t xml:space="preserve">　　(二)食品安全监管综合监管工作紧抓不懈。全局累计出动执法人员142人次，执法车辆18台次，检查餐饮单位144家，食品流通经营户186户，下达责令整改通知书21份。</w:t>
      </w:r>
    </w:p>
    <w:p>
      <w:pPr>
        <w:ind w:left="0" w:right="0" w:firstLine="560"/>
        <w:spacing w:before="450" w:after="450" w:line="312" w:lineRule="auto"/>
      </w:pPr>
      <w:r>
        <w:rPr>
          <w:rFonts w:ascii="宋体" w:hAnsi="宋体" w:eastAsia="宋体" w:cs="宋体"/>
          <w:color w:val="000"/>
          <w:sz w:val="28"/>
          <w:szCs w:val="28"/>
        </w:rPr>
        <w:t xml:space="preserve">　　(三)洋酒市场突击专项整治效果显著。联合上海、广东等洋酒代理公司对全市洋酒市场开展专项检查，经过前期摸底、全面排查，我局收网迅速，突击查扣涉嫌假冒洋酒36瓶。</w:t>
      </w:r>
    </w:p>
    <w:p>
      <w:pPr>
        <w:ind w:left="0" w:right="0" w:firstLine="560"/>
        <w:spacing w:before="450" w:after="450" w:line="312" w:lineRule="auto"/>
      </w:pPr>
      <w:r>
        <w:rPr>
          <w:rFonts w:ascii="宋体" w:hAnsi="宋体" w:eastAsia="宋体" w:cs="宋体"/>
          <w:color w:val="000"/>
          <w:sz w:val="28"/>
          <w:szCs w:val="28"/>
        </w:rPr>
        <w:t xml:space="preserve">　　(四)其他常规监管有序推进。我局在开展各类专项整治的同时，常规工作有序推进。检查各加油点、烟花爆竹市场、农资经营市场等16次，出动执法人员124人次，检查各类经营门点185户，下发责令整改通知书42份，立案查处6户存在问题的经营户。</w:t>
      </w:r>
    </w:p>
    <w:p>
      <w:pPr>
        <w:ind w:left="0" w:right="0" w:firstLine="560"/>
        <w:spacing w:before="450" w:after="450" w:line="312" w:lineRule="auto"/>
      </w:pPr>
      <w:r>
        <w:rPr>
          <w:rFonts w:ascii="宋体" w:hAnsi="宋体" w:eastAsia="宋体" w:cs="宋体"/>
          <w:color w:val="000"/>
          <w:sz w:val="28"/>
          <w:szCs w:val="28"/>
        </w:rPr>
        <w:t xml:space="preserve">　&gt;　九、招商引资工作</w:t>
      </w:r>
    </w:p>
    <w:p>
      <w:pPr>
        <w:ind w:left="0" w:right="0" w:firstLine="560"/>
        <w:spacing w:before="450" w:after="450" w:line="312" w:lineRule="auto"/>
      </w:pPr>
      <w:r>
        <w:rPr>
          <w:rFonts w:ascii="宋体" w:hAnsi="宋体" w:eastAsia="宋体" w:cs="宋体"/>
          <w:color w:val="000"/>
          <w:sz w:val="28"/>
          <w:szCs w:val="28"/>
        </w:rPr>
        <w:t xml:space="preserve">　　XX月份先后5次请进xx、xx等地客商来明考察，宣传、推介xx;外出赴xx开展招商引资活动1次。</w:t>
      </w:r>
    </w:p>
    <w:p>
      <w:pPr>
        <w:ind w:left="0" w:right="0" w:firstLine="560"/>
        <w:spacing w:before="450" w:after="450" w:line="312" w:lineRule="auto"/>
      </w:pPr>
      <w:r>
        <w:rPr>
          <w:rFonts w:ascii="宋体" w:hAnsi="宋体" w:eastAsia="宋体" w:cs="宋体"/>
          <w:color w:val="000"/>
          <w:sz w:val="28"/>
          <w:szCs w:val="28"/>
        </w:rPr>
        <w:t xml:space="preserve">&gt;　　十、XX月份工作计划：</w:t>
      </w:r>
    </w:p>
    <w:p>
      <w:pPr>
        <w:ind w:left="0" w:right="0" w:firstLine="560"/>
        <w:spacing w:before="450" w:after="450" w:line="312" w:lineRule="auto"/>
      </w:pPr>
      <w:r>
        <w:rPr>
          <w:rFonts w:ascii="宋体" w:hAnsi="宋体" w:eastAsia="宋体" w:cs="宋体"/>
          <w:color w:val="000"/>
          <w:sz w:val="28"/>
          <w:szCs w:val="28"/>
        </w:rPr>
        <w:t xml:space="preserve">　　1.结合岁末年初安全生产工作要求，继续开展特种设备集中整治;</w:t>
      </w:r>
    </w:p>
    <w:p>
      <w:pPr>
        <w:ind w:left="0" w:right="0" w:firstLine="560"/>
        <w:spacing w:before="450" w:after="450" w:line="312" w:lineRule="auto"/>
      </w:pPr>
      <w:r>
        <w:rPr>
          <w:rFonts w:ascii="宋体" w:hAnsi="宋体" w:eastAsia="宋体" w:cs="宋体"/>
          <w:color w:val="000"/>
          <w:sz w:val="28"/>
          <w:szCs w:val="28"/>
        </w:rPr>
        <w:t xml:space="preserve">　　2.全面完成20XX年度食品药品风险分级评定工作任务;</w:t>
      </w:r>
    </w:p>
    <w:p>
      <w:pPr>
        <w:ind w:left="0" w:right="0" w:firstLine="560"/>
        <w:spacing w:before="450" w:after="450" w:line="312" w:lineRule="auto"/>
      </w:pPr>
      <w:r>
        <w:rPr>
          <w:rFonts w:ascii="宋体" w:hAnsi="宋体" w:eastAsia="宋体" w:cs="宋体"/>
          <w:color w:val="000"/>
          <w:sz w:val="28"/>
          <w:szCs w:val="28"/>
        </w:rPr>
        <w:t xml:space="preserve">　　3.完成20XX年民生工程食品安全快检室验收;</w:t>
      </w:r>
    </w:p>
    <w:p>
      <w:pPr>
        <w:ind w:left="0" w:right="0" w:firstLine="560"/>
        <w:spacing w:before="450" w:after="450" w:line="312" w:lineRule="auto"/>
      </w:pPr>
      <w:r>
        <w:rPr>
          <w:rFonts w:ascii="宋体" w:hAnsi="宋体" w:eastAsia="宋体" w:cs="宋体"/>
          <w:color w:val="000"/>
          <w:sz w:val="28"/>
          <w:szCs w:val="28"/>
        </w:rPr>
        <w:t xml:space="preserve">　　4.集中开展“三小车”源头治理，全面禁止不符合国家规定的“三小车”在市场上销售;</w:t>
      </w:r>
    </w:p>
    <w:p>
      <w:pPr>
        <w:ind w:left="0" w:right="0" w:firstLine="560"/>
        <w:spacing w:before="450" w:after="450" w:line="312" w:lineRule="auto"/>
      </w:pPr>
      <w:r>
        <w:rPr>
          <w:rFonts w:ascii="宋体" w:hAnsi="宋体" w:eastAsia="宋体" w:cs="宋体"/>
          <w:color w:val="000"/>
          <w:sz w:val="28"/>
          <w:szCs w:val="28"/>
        </w:rPr>
        <w:t xml:space="preserve">　　5.开展网络商品质量检测;</w:t>
      </w:r>
    </w:p>
    <w:p>
      <w:pPr>
        <w:ind w:left="0" w:right="0" w:firstLine="560"/>
        <w:spacing w:before="450" w:after="450" w:line="312" w:lineRule="auto"/>
      </w:pPr>
      <w:r>
        <w:rPr>
          <w:rFonts w:ascii="宋体" w:hAnsi="宋体" w:eastAsia="宋体" w:cs="宋体"/>
          <w:color w:val="000"/>
          <w:sz w:val="28"/>
          <w:szCs w:val="28"/>
        </w:rPr>
        <w:t xml:space="preserve">　　6.开展电子秤专项执法检查。</w:t>
      </w:r>
    </w:p>
    <w:p>
      <w:pPr>
        <w:ind w:left="0" w:right="0" w:firstLine="560"/>
        <w:spacing w:before="450" w:after="450" w:line="312" w:lineRule="auto"/>
      </w:pPr>
      <w:r>
        <w:rPr>
          <w:rFonts w:ascii="黑体" w:hAnsi="黑体" w:eastAsia="黑体" w:cs="黑体"/>
          <w:color w:val="000000"/>
          <w:sz w:val="36"/>
          <w:szCs w:val="36"/>
          <w:b w:val="1"/>
          <w:bCs w:val="1"/>
        </w:rPr>
        <w:t xml:space="preserve">【篇三】区农业局种子市场专项整治工作总结</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种子是农业生产最重要的生产资料，种子质量的优劣直接关系到农业增产、农民增收和农村社会的稳定。为了确保我区广大农民购买上优质的放心种，我区在种子市场专项整治中，以经营未经审（认）定的“两杂”种子为重点，以档案不健全、标签不规范为突破口，整体推进种子市场的专项整治的全面工作。在开展种子市场专项整治工作中，我局成立了由局长华大万同志任组长，分管此项工作的副局长谢美见同志任副组长，政策法规科、农业行政执法大队、种子管理站、植保站等科站负责人为成员的种子市场专项整治工作领导小组。领导小组下设办公室，由政策法规科负责日常工作的组织协调，农业行政综合执法大队具体负责对种子违法案件的调查、处理等工作，做到了明确责任，分工负责。</w:t>
      </w:r>
    </w:p>
    <w:p>
      <w:pPr>
        <w:ind w:left="0" w:right="0" w:firstLine="560"/>
        <w:spacing w:before="450" w:after="450" w:line="312" w:lineRule="auto"/>
      </w:pPr>
      <w:r>
        <w:rPr>
          <w:rFonts w:ascii="宋体" w:hAnsi="宋体" w:eastAsia="宋体" w:cs="宋体"/>
          <w:color w:val="000"/>
          <w:sz w:val="28"/>
          <w:szCs w:val="28"/>
        </w:rPr>
        <w:t xml:space="preserve">　　&gt;二、制定措施，突出重点</w:t>
      </w:r>
    </w:p>
    <w:p>
      <w:pPr>
        <w:ind w:left="0" w:right="0" w:firstLine="560"/>
        <w:spacing w:before="450" w:after="450" w:line="312" w:lineRule="auto"/>
      </w:pPr>
      <w:r>
        <w:rPr>
          <w:rFonts w:ascii="宋体" w:hAnsi="宋体" w:eastAsia="宋体" w:cs="宋体"/>
          <w:color w:val="000"/>
          <w:sz w:val="28"/>
          <w:szCs w:val="28"/>
        </w:rPr>
        <w:t xml:space="preserve">　　为了使种子市场专项整治工作落到实处，收到实效，我局根据全区种子市场的特点，对辖区内的30个街道、镇、乡种子市场进行了专项检查，做到全面彻底，不留死角。在具体工作上，重点整治以下几种违法违规行为：一是经营未经审定（认定）品种；二是种子经营者在异地设立分支机构未按规定备案；三是种子标签不规范；四是未按规定制作、保存种子经营档案，不给农民出具售种凭证；五是经营假劣种子。在工作措施上：一是进行追根溯源，端窝点，保持对违法行为的高压态势；二是进一步规范种子管理人员的行为，清理和纠正我局机关及其下属种子管理站、农业行政执法大队的工作人员及其直系亲属有无从事和参与种子生产经营的行为；三是加强对市农业局确定的主推品种的宣传推荐，引导农民正确购买和使用良种；四是加强对《种子法》及其配套法律法规的宣传，增强农民群众识别假劣种子能力和依法自我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2025-05-04T10:15:25+08:00</dcterms:created>
  <dcterms:modified xsi:type="dcterms:W3CDTF">2025-05-04T10:15:25+08:00</dcterms:modified>
</cp:coreProperties>
</file>

<file path=docProps/custom.xml><?xml version="1.0" encoding="utf-8"?>
<Properties xmlns="http://schemas.openxmlformats.org/officeDocument/2006/custom-properties" xmlns:vt="http://schemas.openxmlformats.org/officeDocument/2006/docPropsVTypes"/>
</file>