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生产实习工作总结800字精选8篇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800字（精选8篇）总结是指对工作、学习或思想中的经验或情况进行分析研究，做出带有规律性结论的书面材料，下面是小编整理的关于生产实习工作总结的内容，欢迎阅读借鉴！生产实习工作总结800字（篇1）__年6月22日～7月1日，我...</w:t>
      </w:r>
    </w:p>
    <w:p>
      <w:pPr>
        <w:ind w:left="0" w:right="0" w:firstLine="560"/>
        <w:spacing w:before="450" w:after="450" w:line="312" w:lineRule="auto"/>
      </w:pPr>
      <w:r>
        <w:rPr>
          <w:rFonts w:ascii="宋体" w:hAnsi="宋体" w:eastAsia="宋体" w:cs="宋体"/>
          <w:color w:val="000"/>
          <w:sz w:val="28"/>
          <w:szCs w:val="28"/>
        </w:rPr>
        <w:t xml:space="preserve">生产实习工作总结800字（精选8篇）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总结是指对工作、学习或思想中的经验或情况进行分析研究，做出带有规律性结论的书面材料，下面是小编整理的关于生产实习工作总结的内容，欢迎阅读借鉴！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生产实习工作总结800字（篇1）</w:t>
      </w:r>
    </w:p>
    <w:p>
      <w:pPr>
        <w:ind w:left="0" w:right="0" w:firstLine="560"/>
        <w:spacing w:before="450" w:after="450" w:line="312" w:lineRule="auto"/>
      </w:pPr>
      <w:r>
        <w:rPr>
          <w:rFonts w:ascii="宋体" w:hAnsi="宋体" w:eastAsia="宋体" w:cs="宋体"/>
          <w:color w:val="000"/>
          <w:sz w:val="28"/>
          <w:szCs w:val="28"/>
        </w:rPr>
        <w:t xml:space="preserve">__年6月22日～7月1日，我们带领材料学院材料成型与控制工程专业__级1、2、3班的全体学生进行了为期十天的生产实习。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生产实习工作总结800字（篇2）</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生产实习工作总结800字（篇4）</w:t>
      </w:r>
    </w:p>
    <w:p>
      <w:pPr>
        <w:ind w:left="0" w:right="0" w:firstLine="560"/>
        <w:spacing w:before="450" w:after="450" w:line="312" w:lineRule="auto"/>
      </w:pPr>
      <w:r>
        <w:rPr>
          <w:rFonts w:ascii="宋体" w:hAnsi="宋体" w:eastAsia="宋体" w:cs="宋体"/>
          <w:color w:val="000"/>
          <w:sz w:val="28"/>
          <w:szCs w:val="28"/>
        </w:rPr>
        <w:t xml:space="preserve">20__年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生产实习工作总结800字（篇5）</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20__年被国家认定为“全国肉类企业十强”之一、现已成为星火科技外向型企业、中国十大肉类功勋企业、被__省列为“十五”期间的“百亿工程”;被国际行业协会评为“安全健康放心食品”;被国家评定为“绿色食品”，20__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20__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生产实习工作总结800字（篇6）</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生产实习工作总结800字（篇7）</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生产实习工作总结800字（篇8）</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2025-07-18T02:31:48+08:00</dcterms:created>
  <dcterms:modified xsi:type="dcterms:W3CDTF">2025-07-18T02:31:48+08:00</dcterms:modified>
</cp:coreProperties>
</file>

<file path=docProps/custom.xml><?xml version="1.0" encoding="utf-8"?>
<Properties xmlns="http://schemas.openxmlformats.org/officeDocument/2006/custom-properties" xmlns:vt="http://schemas.openxmlformats.org/officeDocument/2006/docPropsVTypes"/>
</file>