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2024年班级安全教育工作总结简短 班级安全教育工作安排(5篇)</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班级安全教育工作总结简短 班级安全教育工作安排一一、抓安全工作措施得力，成效显著。我班对安全教育工作非常重视，常抓不懈。一是从平时的安全教育入手，消除思想上的隐患。每学期的开学要讲安全;放归宿假、寒暑假时，在给家长一封信也强调安全;同时加强...</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班级安全教育工作安排二</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班级安全教育工作安排三</w:t>
      </w:r>
    </w:p>
    <w:p>
      <w:pPr>
        <w:ind w:left="0" w:right="0" w:firstLine="560"/>
        <w:spacing w:before="450" w:after="450" w:line="312" w:lineRule="auto"/>
      </w:pPr>
      <w:r>
        <w:rPr>
          <w:rFonts w:ascii="宋体" w:hAnsi="宋体" w:eastAsia="宋体" w:cs="宋体"/>
          <w:color w:val="000"/>
          <w:sz w:val="28"/>
          <w:szCs w:val="28"/>
        </w:rPr>
        <w:t xml:space="preserve">本学期我被安排担任初二七班班的班主任工作，对该班的安全高度重视，当然学校的高度重视和德育处的严格要求以及级部的平时不厌其烦的及时给学生灌输有关安全方面的知识，不厌其烦地对他们进行安全教育，都使得今年我班的安全教育效果显著，无任何纰漏，得到了大家的一致认可。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班级安全教育工作安排四</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班级安全教育工作安排五</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2025-05-11T01:15:47+08:00</dcterms:created>
  <dcterms:modified xsi:type="dcterms:W3CDTF">2025-05-11T01:15:47+08:00</dcterms:modified>
</cp:coreProperties>
</file>

<file path=docProps/custom.xml><?xml version="1.0" encoding="utf-8"?>
<Properties xmlns="http://schemas.openxmlformats.org/officeDocument/2006/custom-properties" xmlns:vt="http://schemas.openxmlformats.org/officeDocument/2006/docPropsVTypes"/>
</file>