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2024年第一季度安全生产工作总结存在问题(五篇)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一一、加强组织领导，认真落实各项安全生产制度。切实增强抓好安全生产工作的责任感和紧迫感，实行一把手负责制，统筹安排，周密部署，强化检查，狠抓落实，始终把人民生命财产安全放在第一位，将“安全第一，预防为主”继续...</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今天小编就给大家带来了2024年第一季度安全生产工作总结存在问题(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20_宣传工作年终总结&lt;/span[_TAG_h2]第一季度安全生产工作总结存在问题三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