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生产车间月末工作总结</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产车间月末工作总结3篇生产车间按生产工艺的要求完成某些工序或单独生产某些产品的单位。工作总结出来的经验和教训，有论点，有论据，有血有肉，鲜明生动，确实能给人以启发和教益。你是否在找正准备撰写“生产车间月末工作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生产车间月末工作总结3篇</w:t>
      </w:r>
    </w:p>
    <w:p>
      <w:pPr>
        <w:ind w:left="0" w:right="0" w:firstLine="560"/>
        <w:spacing w:before="450" w:after="450" w:line="312" w:lineRule="auto"/>
      </w:pPr>
      <w:r>
        <w:rPr>
          <w:rFonts w:ascii="宋体" w:hAnsi="宋体" w:eastAsia="宋体" w:cs="宋体"/>
          <w:color w:val="000"/>
          <w:sz w:val="28"/>
          <w:szCs w:val="28"/>
        </w:rPr>
        <w:t xml:space="preserve">生产车间按生产工艺的要求完成某些工序或单独生产某些产品的单位。工作总结出来的经验和教训，有论点，有论据，有血有肉，鲜明生动，确实能给人以启发和教益。你是否在找正准备撰写“生产车间月末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生产车间月末工作总结篇1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生产车间月末工作总结篇2</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生产车间月末工作总结篇3</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2025-07-08T02:10:55+08:00</dcterms:created>
  <dcterms:modified xsi:type="dcterms:W3CDTF">2025-07-08T02:10:55+08:00</dcterms:modified>
</cp:coreProperties>
</file>

<file path=docProps/custom.xml><?xml version="1.0" encoding="utf-8"?>
<Properties xmlns="http://schemas.openxmlformats.org/officeDocument/2006/custom-properties" xmlns:vt="http://schemas.openxmlformats.org/officeDocument/2006/docPropsVTypes"/>
</file>