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安全教育日总结报告 安全教育月活动总结(4篇)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 安全教育月活动总结一通过对大学生中一些常见案件分析上看：一些大学生虽然文化知识较高，但因他们踏入社会较晚，社会经验不足，缺乏安全防范意识，法制观念意识淡薄，从而导致一些案件的发生。据统计表明：发生在大学生中失窃和上当受骗...</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