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最新校园安全教育活动总结与反思(5篇)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教育活动总结与反思一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校园安全教育活动总结与反思一</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校园安全教育活动总结与反思二</w:t>
      </w:r>
    </w:p>
    <w:p>
      <w:pPr>
        <w:ind w:left="0" w:right="0" w:firstLine="560"/>
        <w:spacing w:before="450" w:after="450" w:line="312" w:lineRule="auto"/>
      </w:pPr>
      <w:r>
        <w:rPr>
          <w:rFonts w:ascii="宋体" w:hAnsi="宋体" w:eastAsia="宋体" w:cs="宋体"/>
          <w:color w:val="000"/>
          <w:sz w:val="28"/>
          <w:szCs w:val="28"/>
        </w:rPr>
        <w:t xml:space="preserve">根据省、市通知的要求，我区高度重视，各学校切实开展以强化安全意识，提高避险能力为主题的安全教育活动，并扎实做好各项安全工作，现将所做工作总结如下：</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__公安分局联合给各中小学、幼儿园下发了《关于转发教育部办公厅〈关于做好第__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校园安全教育活动总结与反思三</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校园安全教育活动总结与反思五</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