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2024年幼儿园防溺水安全演练活动总结(六篇)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活动总结一1、会议首先，召开全园教职工防溺水安全教育会议，强调了防溺水是幼儿园安全工作的重中之重，并将近期的防溺水安全工作安排一一布置;2、教育接着，各班教师结合溺水案例、防溺水安全教育图片，通过有趣的故事，运用形象生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幼儿园防溺水安全演练活动总结一</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幼儿园防溺水安全演练活动总结二</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幼儿园防溺水安全演练活动总结三</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幼儿园防溺水安全演练活动总结四</w:t>
      </w:r>
    </w:p>
    <w:p>
      <w:pPr>
        <w:ind w:left="0" w:right="0" w:firstLine="560"/>
        <w:spacing w:before="450" w:after="450" w:line="312" w:lineRule="auto"/>
      </w:pPr>
      <w:r>
        <w:rPr>
          <w:rFonts w:ascii="宋体" w:hAnsi="宋体" w:eastAsia="宋体" w:cs="宋体"/>
          <w:color w:val="000"/>
          <w:sz w:val="28"/>
          <w:szCs w:val="28"/>
        </w:rPr>
        <w:t xml:space="preserve">天气逐渐变热，为进一步提高幼儿防溺水安全意识，有效预防和杜绝溺水事故的发生，近日，上饶市广丰区幼儿园围绕“预防溺水，珍爱生命”主题，多措并举开展防溺水安全教育活动。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一是召开全体教师会议，对防溺水安全工作进行细致安排，会议要求全体教师高度重视并积极落实对幼儿进行防溺水的安全教育，做到日日提醒，时时关注。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二是根据幼儿的年龄特点，该园统一组织开展了“珍爱生命，预防溺水”为主题的教育活动，通过组织师生观看图片、视频、讲故事等多种形式，让幼儿了解防溺水的安全知识，深化防溺水安全教育。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幼儿园防溺水安全演练活动总结五</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幼儿园防溺水安全演练活动总结六</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2025-08-09T01:13:06+08:00</dcterms:created>
  <dcterms:modified xsi:type="dcterms:W3CDTF">2025-08-09T01:13:06+08:00</dcterms:modified>
</cp:coreProperties>
</file>

<file path=docProps/custom.xml><?xml version="1.0" encoding="utf-8"?>
<Properties xmlns="http://schemas.openxmlformats.org/officeDocument/2006/custom-properties" xmlns:vt="http://schemas.openxmlformats.org/officeDocument/2006/docPropsVTypes"/>
</file>