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2024年开展安全个人工作总结(十篇)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开展安全个人工作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___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 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我们满怀信心地迎来20___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__年的工作进行回顾，并总结经验、查找不足，以利于在新的一年里扬长避短，做出好成绩。现将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__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__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__年全年日常对场内商户进行消防巡视20_余次，查出大小安全隐患80余起，并现场进行及时纠正，其中重大消防安全隐患13起，经过下达隐患通知书的方式督促当事公司予以重视并及时整改，以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(3)配合工程部对装修施工完毕的商户进行消防安全验收检查工作22次，进取配合消防验收不合格的商户指导整改。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(1)全年经过对场区内的日巡视检查工作，制止推销及发放广告传单人员42人次，劝离场内未经允许网拍照相活动288次，劝离在场内捡拾饮料瓶的周边村民730人次，维护了企业的形象。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(4)完善更新商户人员档案，并定期巡视检查更新，做到了对商场每名员工基本情景的掌握。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(1)经过与警卫、消防班组及场内各商户的配合协作，全年共计破获偷盗店内商品、车内物品及强抢财物等案件5起，抓获犯罪嫌疑人6人，均交送公安机关处理，后经公安机关查实，有3人为被通缉的惯犯。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全年利用早会期间进行治安防范、物品防盗等培训96场次。</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开展安全个人工作总结五</w:t>
      </w:r>
    </w:p>
    <w:p>
      <w:pPr>
        <w:ind w:left="0" w:right="0" w:firstLine="560"/>
        <w:spacing w:before="450" w:after="450" w:line="312" w:lineRule="auto"/>
      </w:pPr>
      <w:r>
        <w:rPr>
          <w:rFonts w:ascii="宋体" w:hAnsi="宋体" w:eastAsia="宋体" w:cs="宋体"/>
          <w:color w:val="000"/>
          <w:sz w:val="28"/>
          <w:szCs w:val="28"/>
        </w:rPr>
        <w:t xml:space="preserve">20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___农村信用社远程视频监控系统管理办法》、《___农村信用社现金押运操作规定》、《___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 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(三)加强管理、发挥物防作用。为管好、用好现有的防范器具，我市制定了《___农村信用社远程视频监控管理办法》、《电警 棍使用管理规定》，电警 棍配发了《持械证》，严禁电警 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公安部《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___社次，金额___万元，其中城区押运现金___社次，金额____万元，区乡押运现金___社次，金额___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(五)为使安全保卫工作落到实处。今年，我们按制度，比规章，加大查处力度，对违反制度的人和事出重拳、下猛药，决不手软，起到了杀一儆百的作用。全年共处罚款___元，处罚__人次。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1.安全就是生命，安全就是效益。狠抓监督、检查基层工作的同时，我们还着力大抓了科室自身建设。首先是培养自身的战斗力。今年，我们先后在夏季和冬季两次联系当地驻军武警___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2.经警人员在执行押运任务时，做到了持械着装，对武器的保管严格执行了有关规定，杜绝了涉枪案件的发生。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3.科室人员团结协作，只要有任务，不论是份内份外，都会进取主动完成，如夜间检查时，专职驾驶员与非专职驾驶员，内勤与外勤都会不分彼此，一声令下，全员上阵。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4.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开展安全个人工作总结六</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开展安全个人工作总结七</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副总指挥：___、___、___。</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开展安全个人工作总结九</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开展安全个人工作总结篇十</w:t>
      </w:r>
    </w:p>
    <w:p>
      <w:pPr>
        <w:ind w:left="0" w:right="0" w:firstLine="560"/>
        <w:spacing w:before="450" w:after="450" w:line="312" w:lineRule="auto"/>
      </w:pPr>
      <w:r>
        <w:rPr>
          <w:rFonts w:ascii="宋体" w:hAnsi="宋体" w:eastAsia="宋体" w:cs="宋体"/>
          <w:color w:val="000"/>
          <w:sz w:val="28"/>
          <w:szCs w:val="28"/>
        </w:rPr>
        <w:t xml:space="preserve">为切实做好20__年国家网络安全宣传周工作，提高 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__20__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__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2025-08-09T13:15:19+08:00</dcterms:created>
  <dcterms:modified xsi:type="dcterms:W3CDTF">2025-08-09T13:15:19+08:00</dcterms:modified>
</cp:coreProperties>
</file>

<file path=docProps/custom.xml><?xml version="1.0" encoding="utf-8"?>
<Properties xmlns="http://schemas.openxmlformats.org/officeDocument/2006/custom-properties" xmlns:vt="http://schemas.openxmlformats.org/officeDocument/2006/docPropsVTypes"/>
</file>