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关于202_年交通运输综合执法队工作总结【三篇】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以下是为大家整理的关于202_年交通运输综合执法队工作总结的文章3篇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　　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　　&gt;二、规范企业经营行为，切实抓好服务质量管理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　　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　　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　　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　　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　　一是市场化运作抓基础设施建设。今年是我市城市规划和新区建设的关键一年，原有的公交线路站（亭）牌无论从数量和款式，均不适应城市发展的需要，为此，市、区两级交通部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　　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　　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　　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　　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　&gt;　五、20**年工作思路</w:t>
      </w:r>
    </w:p>
    <w:p>
      <w:pPr>
        <w:ind w:left="0" w:right="0" w:firstLine="560"/>
        <w:spacing w:before="450" w:after="450" w:line="312" w:lineRule="auto"/>
      </w:pPr>
      <w:r>
        <w:rPr>
          <w:rFonts w:ascii="宋体" w:hAnsi="宋体" w:eastAsia="宋体" w:cs="宋体"/>
          <w:color w:val="000"/>
          <w:sz w:val="28"/>
          <w:szCs w:val="28"/>
        </w:rPr>
        <w:t xml:space="preserve">　　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　　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　　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　　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　　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　　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　　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　　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&gt;　一、近期主要工作要点</w:t>
      </w:r>
    </w:p>
    <w:p>
      <w:pPr>
        <w:ind w:left="0" w:right="0" w:firstLine="560"/>
        <w:spacing w:before="450" w:after="450" w:line="312" w:lineRule="auto"/>
      </w:pPr>
      <w:r>
        <w:rPr>
          <w:rFonts w:ascii="宋体" w:hAnsi="宋体" w:eastAsia="宋体" w:cs="宋体"/>
          <w:color w:val="000"/>
          <w:sz w:val="28"/>
          <w:szCs w:val="28"/>
        </w:rPr>
        <w:t xml:space="preserve">　　1、召开危险品运输“雷霆整治”行动专项会议，部署开展“网格化”整治实施：（1）以“对照清单检查、工单入门核查、异常报警处置”为主要方式，发动全队入企开展专项检查，督促企业落实安全隐患整改。（2）排摸企业车辆及人员情况，收集并编制形成清单上报。在“雷霆整治”行动开展期间通过检查发现辖区内两家危险品修理企业实际开业条件与备案开业条件不和符，针对检查发现问题已对2家企业发出责令改正通知书督促其整改。查处涉嫌持伪造从业资格证上岗从事危险品运输车辆驾驶的案件两起，并成功查获河南籍非法危险品运输车辆一辆，并对以上案件进行了立案侦查。</w:t>
      </w:r>
    </w:p>
    <w:p>
      <w:pPr>
        <w:ind w:left="0" w:right="0" w:firstLine="560"/>
        <w:spacing w:before="450" w:after="450" w:line="312" w:lineRule="auto"/>
      </w:pPr>
      <w:r>
        <w:rPr>
          <w:rFonts w:ascii="宋体" w:hAnsi="宋体" w:eastAsia="宋体" w:cs="宋体"/>
          <w:color w:val="000"/>
          <w:sz w:val="28"/>
          <w:szCs w:val="28"/>
        </w:rPr>
        <w:t xml:space="preserve">　　2、根据《省交通运输厅关于开展全省公路路域环境专项整治活动的通知》（浙交发函〔202_〕128号）文件要求，我中队已加强国、省道路域环境整治工作，健全完善公路巡查管理制度，着力解决公路巡查管理工作中的重点和难点问题，同时派出执法人员和执法车辆重点对运输矿石等散装物料运输车辆的厢体密闭性进行检查，在执法整治中，拦截满载车辆，督促司机做好覆盖措施，防止扬尘、抛撒。在执法整治的同时，大力加强宣传教育工作，形成全社会共同监督的局面，保持查污的高压态势，力争从源头上减少运输车交通违法行为的发生率。</w:t>
      </w:r>
    </w:p>
    <w:p>
      <w:pPr>
        <w:ind w:left="0" w:right="0" w:firstLine="560"/>
        <w:spacing w:before="450" w:after="450" w:line="312" w:lineRule="auto"/>
      </w:pPr>
      <w:r>
        <w:rPr>
          <w:rFonts w:ascii="宋体" w:hAnsi="宋体" w:eastAsia="宋体" w:cs="宋体"/>
          <w:color w:val="000"/>
          <w:sz w:val="28"/>
          <w:szCs w:val="28"/>
        </w:rPr>
        <w:t xml:space="preserve">　　3、联合湖州高速交警父子岭卡口大队对辖区湖州鼎卓起重运输安装有限公司进行安全约谈，督促企业牢固树立安全主体责任意识，深刻“6·13”事故教训，深入开展安全隐患自查自改，切实提升安全自主管理水平。</w:t>
      </w:r>
    </w:p>
    <w:p>
      <w:pPr>
        <w:ind w:left="0" w:right="0" w:firstLine="560"/>
        <w:spacing w:before="450" w:after="450" w:line="312" w:lineRule="auto"/>
      </w:pPr>
      <w:r>
        <w:rPr>
          <w:rFonts w:ascii="宋体" w:hAnsi="宋体" w:eastAsia="宋体" w:cs="宋体"/>
          <w:color w:val="000"/>
          <w:sz w:val="28"/>
          <w:szCs w:val="28"/>
        </w:rPr>
        <w:t xml:space="preserve">　　4、抽调执法人员配合南太湖新区环保部门开展维修企业大气污染防治专项检查，重点打击维修经营未及时备案，维修管理、违规使用烤漆房，违规储存、管理、转运维修危险废物等违法行为。在检查中发现湖州众峰汽车修理厂在对车辆进行发动机总成维修时未与车主签订维修合同，针对检查发现问题已对该企业立案侦查。</w:t>
      </w:r>
    </w:p>
    <w:p>
      <w:pPr>
        <w:ind w:left="0" w:right="0" w:firstLine="560"/>
        <w:spacing w:before="450" w:after="450" w:line="312" w:lineRule="auto"/>
      </w:pPr>
      <w:r>
        <w:rPr>
          <w:rFonts w:ascii="宋体" w:hAnsi="宋体" w:eastAsia="宋体" w:cs="宋体"/>
          <w:color w:val="000"/>
          <w:sz w:val="28"/>
          <w:szCs w:val="28"/>
        </w:rPr>
        <w:t xml:space="preserve">　　5、对照文明城市创建标准，对辖区高铁汽车站文明城市复评工作开展实地测评，并督促车站落实问题整改，确保车站文明城市创建工作做实、做深、做细。检查期间发现高铁汽车站安检工作人员未对行包进行安检现象一起，已对该企业立案查处。</w:t>
      </w:r>
    </w:p>
    <w:p>
      <w:pPr>
        <w:ind w:left="0" w:right="0" w:firstLine="560"/>
        <w:spacing w:before="450" w:after="450" w:line="312" w:lineRule="auto"/>
      </w:pPr>
      <w:r>
        <w:rPr>
          <w:rFonts w:ascii="宋体" w:hAnsi="宋体" w:eastAsia="宋体" w:cs="宋体"/>
          <w:color w:val="000"/>
          <w:sz w:val="28"/>
          <w:szCs w:val="28"/>
        </w:rPr>
        <w:t xml:space="preserve">　　6、严格落实“一码一罩一测”疫情防控举措，切实督促高铁汽车站严抓疫情防控检查。</w:t>
      </w:r>
    </w:p>
    <w:p>
      <w:pPr>
        <w:ind w:left="0" w:right="0" w:firstLine="560"/>
        <w:spacing w:before="450" w:after="450" w:line="312" w:lineRule="auto"/>
      </w:pPr>
      <w:r>
        <w:rPr>
          <w:rFonts w:ascii="宋体" w:hAnsi="宋体" w:eastAsia="宋体" w:cs="宋体"/>
          <w:color w:val="000"/>
          <w:sz w:val="28"/>
          <w:szCs w:val="28"/>
        </w:rPr>
        <w:t xml:space="preserve">　　7、参加大队组织的辖区驾培、维修业务互学活动，有效促使中队执法人员及时掌握驾培、维修业务知识及执法技能，进一步提升队内交通运输综合执法能力。</w:t>
      </w:r>
    </w:p>
    <w:p>
      <w:pPr>
        <w:ind w:left="0" w:right="0" w:firstLine="560"/>
        <w:spacing w:before="450" w:after="450" w:line="312" w:lineRule="auto"/>
      </w:pPr>
      <w:r>
        <w:rPr>
          <w:rFonts w:ascii="宋体" w:hAnsi="宋体" w:eastAsia="宋体" w:cs="宋体"/>
          <w:color w:val="000"/>
          <w:sz w:val="28"/>
          <w:szCs w:val="28"/>
        </w:rPr>
        <w:t xml:space="preserve">　　8、主动对接联系高铁站前办，以“增配执法人员入驻、强化日常长效管控”为方式，进一步抓好高铁站区域交通运输秩序综合治理工作。同时因高铁站地下到站出口分区域疫情防控检查需要，导致旅客流向变动，引发站内出租车在下客区违规集聚候客，严重影响了出租车经营秩序且相关投诉多发。为进一步抓好高铁站出租车经营秩序管控，我中队多次对接高铁站前办共商解决之法，最终选择在出租车下客区改造安装“单向半高转闸门”，以此提升高铁站出租车上下客秩序。</w:t>
      </w:r>
    </w:p>
    <w:p>
      <w:pPr>
        <w:ind w:left="0" w:right="0" w:firstLine="560"/>
        <w:spacing w:before="450" w:after="450" w:line="312" w:lineRule="auto"/>
      </w:pPr>
      <w:r>
        <w:rPr>
          <w:rFonts w:ascii="宋体" w:hAnsi="宋体" w:eastAsia="宋体" w:cs="宋体"/>
          <w:color w:val="000"/>
          <w:sz w:val="28"/>
          <w:szCs w:val="28"/>
        </w:rPr>
        <w:t xml:space="preserve">　　9、做好全队执法人员的政治素质培养和业务知识培训工作，不断提高路政人员的政治素质、业务素质和依法治路能力，努力建立一支政治觉悟高、业务素质强的交通执法执法队伍。积极组织执法人员参加执法队统一安排的交通运输综合行政执法知识培训班培训，同时积极与其他中队开展工作交流，互相学习执法业务及安全生产知识，进一步完善队内台账资料和工作机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包括浙江省公路与运输管理在线系统、浙江省交通运输行政管理与服务平台、浙江省交通运输行政处罚综合管理系统等相关业务系统，存在人员权限分配不足，业务分工不合理，仍须改进的问题。此外，部分一线执法员工仍未熟练应用相关业务系统来辅助执法。</w:t>
      </w:r>
    </w:p>
    <w:p>
      <w:pPr>
        <w:ind w:left="0" w:right="0" w:firstLine="560"/>
        <w:spacing w:before="450" w:after="450" w:line="312" w:lineRule="auto"/>
      </w:pPr>
      <w:r>
        <w:rPr>
          <w:rFonts w:ascii="宋体" w:hAnsi="宋体" w:eastAsia="宋体" w:cs="宋体"/>
          <w:color w:val="000"/>
          <w:sz w:val="28"/>
          <w:szCs w:val="28"/>
        </w:rPr>
        <w:t xml:space="preserve">　　2、一线执法装备，包括执法记录仪等仍配备不足，需尽快配备和完善。</w:t>
      </w:r>
    </w:p>
    <w:p>
      <w:pPr>
        <w:ind w:left="0" w:right="0" w:firstLine="560"/>
        <w:spacing w:before="450" w:after="450" w:line="312" w:lineRule="auto"/>
      </w:pPr>
      <w:r>
        <w:rPr>
          <w:rFonts w:ascii="宋体" w:hAnsi="宋体" w:eastAsia="宋体" w:cs="宋体"/>
          <w:color w:val="000"/>
          <w:sz w:val="28"/>
          <w:szCs w:val="28"/>
        </w:rPr>
        <w:t xml:space="preserve">　　3、《证据保存清单》、《现场笔录》、《责令整改通知书》等执法文书须尽快配备。</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1、以此次“雷霆整治”行动为契机，加大危险品运输专项检查，切实抓好辖区危险品运输企业安全监管。</w:t>
      </w:r>
    </w:p>
    <w:p>
      <w:pPr>
        <w:ind w:left="0" w:right="0" w:firstLine="560"/>
        <w:spacing w:before="450" w:after="450" w:line="312" w:lineRule="auto"/>
      </w:pPr>
      <w:r>
        <w:rPr>
          <w:rFonts w:ascii="宋体" w:hAnsi="宋体" w:eastAsia="宋体" w:cs="宋体"/>
          <w:color w:val="000"/>
          <w:sz w:val="28"/>
          <w:szCs w:val="28"/>
        </w:rPr>
        <w:t xml:space="preserve">　　2、优化人员配备，强化执法巡查，积极抓好高铁站区域交通综合运输管控。</w:t>
      </w:r>
    </w:p>
    <w:p>
      <w:pPr>
        <w:ind w:left="0" w:right="0" w:firstLine="560"/>
        <w:spacing w:before="450" w:after="450" w:line="312" w:lineRule="auto"/>
      </w:pPr>
      <w:r>
        <w:rPr>
          <w:rFonts w:ascii="宋体" w:hAnsi="宋体" w:eastAsia="宋体" w:cs="宋体"/>
          <w:color w:val="000"/>
          <w:sz w:val="28"/>
          <w:szCs w:val="28"/>
        </w:rPr>
        <w:t xml:space="preserve">　　3、发动中队全员开展交通运输法律法规学习，积极参与大队组织的走访互学活动，深入开展执法业务交流，进一步提升队内成员执法素质。</w:t>
      </w:r>
    </w:p>
    <w:p>
      <w:pPr>
        <w:ind w:left="0" w:right="0" w:firstLine="560"/>
        <w:spacing w:before="450" w:after="450" w:line="312" w:lineRule="auto"/>
      </w:pPr>
      <w:r>
        <w:rPr>
          <w:rFonts w:ascii="宋体" w:hAnsi="宋体" w:eastAsia="宋体" w:cs="宋体"/>
          <w:color w:val="000"/>
          <w:sz w:val="28"/>
          <w:szCs w:val="28"/>
        </w:rPr>
        <w:t xml:space="preserve">　　4、继续深入贯彻“人防+技防+物防”三提升思路，在进一步优化执法力量调配、加强区域巡查的同时，积极探索并利用设施改造、监控技防、数据分析等手段，切实抓好高铁站区域交通运输秩序长效管控。严格按照全国文明城市创建标准，持续抓好高铁汽车站文明城市创建复评工作。</w:t>
      </w:r>
    </w:p>
    <w:p>
      <w:pPr>
        <w:ind w:left="0" w:right="0" w:firstLine="560"/>
        <w:spacing w:before="450" w:after="450" w:line="312" w:lineRule="auto"/>
      </w:pPr>
      <w:r>
        <w:rPr>
          <w:rFonts w:ascii="宋体" w:hAnsi="宋体" w:eastAsia="宋体" w:cs="宋体"/>
          <w:color w:val="000"/>
          <w:sz w:val="28"/>
          <w:szCs w:val="28"/>
        </w:rPr>
        <w:t xml:space="preserve">　　5、进一步加强廉政建设，继续深入开展反腐倡廉警示教育，深入生活推进廉政保障工程建设。一是加强教育，牢筑思想防线，自觉抵制不良思潮的侵袭，提高防腐拒变的能力；二是健全机制，规范执法行为，用制度来保障执法的廉洁性；三是紧抓关键环节，突出重点，在监督落实、制度创新、队伍建设、治超管理等方面加强监督，防止违法违纪现象的产生。对队员出现的违法违纪现象，一经查实，从严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202_年交通运输综合执法队工作总结</w:t>
      </w:r>
    </w:p>
    <w:p>
      <w:pPr>
        <w:ind w:left="0" w:right="0" w:firstLine="560"/>
        <w:spacing w:before="450" w:after="450" w:line="312" w:lineRule="auto"/>
      </w:pPr>
      <w:r>
        <w:rPr>
          <w:rFonts w:ascii="宋体" w:hAnsi="宋体" w:eastAsia="宋体" w:cs="宋体"/>
          <w:color w:val="000"/>
          <w:sz w:val="28"/>
          <w:szCs w:val="28"/>
        </w:rPr>
        <w:t xml:space="preserve">　　本局现有干部职工人，其中获得执法证的有人，参加省局培训的人，主要担负着全县道路运输的“五大”行业管理工作，近年来，在县委、县政府和交通局党委的领导下，坚特“创一流管理队伍，树交通执法形象为目标”。在加强队伍建设，提高管理水平，加大交通执法力度，规范执法文书，严格落实交通行政执法“四制”上狠下功夫。为此，我市交通行政执法工作已初步走上了法制化规范化轨道。为了严格执法，制止违章、违规车辆，我们主要采取以“教育方为主，处罚为铺”的方针，由于执法规范，程序到位，没有发生一起交通行政执法违法和“三乱”问题，在依法管理上达到子车主满意、社会满意、管理部门的形象也得到了极大提高。</w:t>
      </w:r>
    </w:p>
    <w:p>
      <w:pPr>
        <w:ind w:left="0" w:right="0" w:firstLine="560"/>
        <w:spacing w:before="450" w:after="450" w:line="312" w:lineRule="auto"/>
      </w:pPr>
      <w:r>
        <w:rPr>
          <w:rFonts w:ascii="宋体" w:hAnsi="宋体" w:eastAsia="宋体" w:cs="宋体"/>
          <w:color w:val="000"/>
          <w:sz w:val="28"/>
          <w:szCs w:val="28"/>
        </w:rPr>
        <w:t xml:space="preserve">　　&gt;一、加强领导，规范管理，严格落实交通行政执法责任制。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　　为了加强对交通行政执法工作的领导，规范全县运政管理，我队每年都成立以正、副局长为组长，各股室负责人为组员的交通行政执法领导小组，并由分管稽查工作的队长具体负责执法工作，领导全所执法人员严格按照执法“四制”工作要求落实目标责任制，规范执法行为，在各级的监督下，把我队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　　&gt;二、加強教育，搞好盲传，确保交通行政执法教育经常化。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　　为了加强对交通行政执法的宣传教育工作，让群众了解交通法规，时时对交通行政执法人员的行为进行监督，队还成立了以局长为组长的交通法规宣传教育领导小组，凡上级出台的每部法规，我们都坚特利用宣传车、横幅、标语、电台、广播和报纸在全市城乡进行反复宣传，让全市人民人人皆知，同时，每周四下午坚持对全所干部职工进行职业道德教育，年初对站务人员进行职业道德培训，提高服务质量，强化行业“文明窗口作用”，全方位接受社会监督，塑造执法工作的新形象。</w:t>
      </w:r>
    </w:p>
    <w:p>
      <w:pPr>
        <w:ind w:left="0" w:right="0" w:firstLine="560"/>
        <w:spacing w:before="450" w:after="450" w:line="312" w:lineRule="auto"/>
      </w:pPr>
      <w:r>
        <w:rPr>
          <w:rFonts w:ascii="宋体" w:hAnsi="宋体" w:eastAsia="宋体" w:cs="宋体"/>
          <w:color w:val="000"/>
          <w:sz w:val="28"/>
          <w:szCs w:val="28"/>
        </w:rPr>
        <w:t xml:space="preserve">　&gt;　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　　为了全面提高全队执法人员素质，达到依法行政的准确性，在《四川省道路运输条例》和《道路旅容运输及客运站管理规定》、《道路货物运输及站场管理规定»、《机动车维修管理规定》、《道路危险货物运价管理规定》等五部令的颁布，以及启用新文书以后，我队大部分同志分期分批参加由市运管处统一交排的交通法规学习培训班，购买交通运政法规读本，并坚特每月利用两天时间学习交通法律法规规定的有关内容，年年对职工法律常识进行一次考核，对考核成绩不合格者，不得从事交通行政执法工作，由于坚特严格的培训考核上岗制度，进—步激发了个队职工学法规、用法规的积极性，使全队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　　&gt;四、依法管理，秉公执法，确保交通行政执法队伍正规化。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　　为了坚持依法管理，公正、文明执法，我们严格按照省厅制定的《四川省交通行政执法责任制》，《四川省交通行政执法公示制》、《四川省交通行政执法督察制》、《四川省交通行政执法错案和执法过错责任追宄制》，认真规范全队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队执法行为进行严格监督，做到执法手续不全的不得上路检查车辆，没有领导带队的不得上路检在，违章车辆事实不清楚的不得处罚，不罚带气车、不放人情车，做到执法人员请吃不到、送礼不要，在执法上做到公正、公平，坚特依法办事，赢得了社会的好评。</w:t>
      </w:r>
    </w:p>
    <w:p>
      <w:pPr>
        <w:ind w:left="0" w:right="0" w:firstLine="560"/>
        <w:spacing w:before="450" w:after="450" w:line="312" w:lineRule="auto"/>
      </w:pPr>
      <w:r>
        <w:rPr>
          <w:rFonts w:ascii="宋体" w:hAnsi="宋体" w:eastAsia="宋体" w:cs="宋体"/>
          <w:color w:val="000"/>
          <w:sz w:val="28"/>
          <w:szCs w:val="28"/>
        </w:rPr>
        <w:t xml:space="preserve">　&gt;　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　　为了规范执法程序，加强领导，对成立了以正副局长为组长的执法领导小组及交通运输综合行政执法案件审理委员会，一是坚特行政执法研究制，每月对全队执法工作情況进行一次分析，对重大违章行为处罚进行研究，做到定性准确，处罚及时，不留尾巴；二是执法报告制度，每季度准确按时填制法报表，平时对实施一般程序的违章处理都及时向上一级主管法制部门进行报告；三是坚持执法程序专人负责制，由专人负责法律程序的填写、整理案卷，及时入档；四是落实执法公示制，把交通行政执法程序、标准一律上墙公示，克服执法工作上的随意性，接受社会盒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2025-07-12T13:03:45+08:00</dcterms:created>
  <dcterms:modified xsi:type="dcterms:W3CDTF">2025-07-12T13:03:45+08:00</dcterms:modified>
</cp:coreProperties>
</file>

<file path=docProps/custom.xml><?xml version="1.0" encoding="utf-8"?>
<Properties xmlns="http://schemas.openxmlformats.org/officeDocument/2006/custom-properties" xmlns:vt="http://schemas.openxmlformats.org/officeDocument/2006/docPropsVTypes"/>
</file>