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健康扶贫产业工作总结(精选10篇)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健康扶贫产业工作总结120_ 年上半年，在上级组织部门的坚强领导下，在省、市各级业务部门的精心指导下，卫生健康委在全力做好疫情防控工作的同时，圆满完成各项党建工作任务。一、工作完成情况 （一）聚焦首责抓主业，全面压紧党建责任。为深入贯彻新时...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健康扶贫产业工作总结2</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健康扶贫产业工作总结3</w:t>
      </w:r>
    </w:p>
    <w:p>
      <w:pPr>
        <w:ind w:left="0" w:right="0" w:firstLine="560"/>
        <w:spacing w:before="450" w:after="450" w:line="312" w:lineRule="auto"/>
      </w:pPr>
      <w:r>
        <w:rPr>
          <w:rFonts w:ascii="宋体" w:hAnsi="宋体" w:eastAsia="宋体" w:cs="宋体"/>
          <w:color w:val="000"/>
          <w:sz w:val="28"/>
          <w:szCs w:val="28"/>
        </w:rPr>
        <w:t xml:space="preserve">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健康扶贫产业工作总结4</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健康扶贫产业工作总结5</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健康扶贫产业工作总结6</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xxx”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健康扶贫产业工作总结7</w:t>
      </w:r>
    </w:p>
    <w:p>
      <w:pPr>
        <w:ind w:left="0" w:right="0" w:firstLine="560"/>
        <w:spacing w:before="450" w:after="450" w:line="312" w:lineRule="auto"/>
      </w:pPr>
      <w:r>
        <w:rPr>
          <w:rFonts w:ascii="宋体" w:hAnsi="宋体" w:eastAsia="宋体" w:cs="宋体"/>
          <w:color w:val="000"/>
          <w:sz w:val="28"/>
          <w:szCs w:val="28"/>
        </w:rPr>
        <w:t xml:space="preserve">201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健康扶贫产业工作总结8</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健康扶贫产业工作总结9</w:t>
      </w:r>
    </w:p>
    <w:p>
      <w:pPr>
        <w:ind w:left="0" w:right="0" w:firstLine="560"/>
        <w:spacing w:before="450" w:after="450" w:line="312" w:lineRule="auto"/>
      </w:pPr>
      <w:r>
        <w:rPr>
          <w:rFonts w:ascii="宋体" w:hAnsi="宋体" w:eastAsia="宋体" w:cs="宋体"/>
          <w:color w:val="000"/>
          <w:sz w:val="28"/>
          <w:szCs w:val="28"/>
        </w:rPr>
        <w:t xml:space="preserve">二OXX年，我县社会扶贫工作认真贯彻党的_和十七届三中全会精神，充分调动社会各方积极因素，认真开展定点帮扶工作。县级机关单位定点帮扶贫困村，党员领导干部实行“1+1、1+2”定点帮户制度。对纳入规划的所有重点贫困村都落实县级领导包村联户，县级党政机关、事业单位都定点帮扶一个贫困村，全县党政机关、事业单位每个副科级以上实职干部结对帮助2户贫困户、其它干部职工每人帮助1户贫困户。同时加强对单位、个人帮扶责任的监督检查和考核，明确目标、措施，坚持一包到底，不脱贫不脱钩。截止11月底，省、市定点帮扶单位、县级各部门、社会各界，向我县捐赠物资和现金万元，无偿提供技术服务3500余项次。我办对一年来的社会扶贫工作情况进行了自查，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以来，我县认真按照省委、省政府“八大民生工程”的要求，以及县委、县政府落实“八大民生工程”的部署，认真抓好“八大民生工程”的落实，将此项工作纳入了20xx年年度目标管理考核县。委办、县政府办下发了《关于认真做好县级单位定点扶贫工作的意见》，明确了责任，制定了措施，分阶段进行督查。形成了主要领导亲自抓，分管领导具体抓，有具体承办此项工作的职能股室和专职人员，并将此项工作进行细化、量化分解，明确了目标和责任。目前，各乡镇、县级各部门任务落实到位，效果良好，普遍受到贫困群众的欢迎。达县_联系虎让乡玉皇村扶贫解困出实招，成立了定点扶贫领导小组;落实了具体责任人;落实帮扶措施;使村有支柱产业，户有致富项目，居住环境整洁，庭院经济有特色，村级政务公开，公共道德规范。为了改善玉皇村的落后面貌，多次派人到村调研，倾听民苦，为村上修路捐助现金2万元;帮助培育农村科技明白人30人，努力帮助贫困农民增加收入;达县科技局走进困难党员，慰问贫困学生，7月17日，县科技局为大风乡东风村20名困难党员每人赠送价值800元的三元良种仔猪一头，为5名品学兼优的贫困学生每人资助现金500元;达县人口计生委对定点扶贫工作高度重视，做到“早安排、早规划、早落实”，年初，他们就组织党员、干部在申家乡塔光村开展春季“助耕”活动。</w:t>
      </w:r>
    </w:p>
    <w:p>
      <w:pPr>
        <w:ind w:left="0" w:right="0" w:firstLine="560"/>
        <w:spacing w:before="450" w:after="450" w:line="312" w:lineRule="auto"/>
      </w:pPr>
      <w:r>
        <w:rPr>
          <w:rFonts w:ascii="宋体" w:hAnsi="宋体" w:eastAsia="宋体" w:cs="宋体"/>
          <w:color w:val="000"/>
          <w:sz w:val="28"/>
          <w:szCs w:val="28"/>
        </w:rPr>
        <w:t xml:space="preserve">二、加强与省、市有关单位的联系。</w:t>
      </w:r>
    </w:p>
    <w:p>
      <w:pPr>
        <w:ind w:left="0" w:right="0" w:firstLine="560"/>
        <w:spacing w:before="450" w:after="450" w:line="312" w:lineRule="auto"/>
      </w:pPr>
      <w:r>
        <w:rPr>
          <w:rFonts w:ascii="宋体" w:hAnsi="宋体" w:eastAsia="宋体" w:cs="宋体"/>
          <w:color w:val="000"/>
          <w:sz w:val="28"/>
          <w:szCs w:val="28"/>
        </w:rPr>
        <w:t xml:space="preserve">我们加强沟通，积极协调省级2个部门和24个市级部门，对我县定点帮扶单位积极深入我县贫困村开展定点帮扶工作。今年，省、市有关单位共向我县捐款捐物价值万元。8月5日，市烟草公司领导在市、县扶贫办等相关人员的陪同下，赴该公司定点帮扶单位――达县双庙乡茶园村进行实地调查走访。当看到茶园村因村道公路建设滞后，导致老百姓出行</w:t>
      </w:r>
    </w:p>
    <w:p>
      <w:pPr>
        <w:ind w:left="0" w:right="0" w:firstLine="560"/>
        <w:spacing w:before="450" w:after="450" w:line="312" w:lineRule="auto"/>
      </w:pPr>
      <w:r>
        <w:rPr>
          <w:rFonts w:ascii="宋体" w:hAnsi="宋体" w:eastAsia="宋体" w:cs="宋体"/>
          <w:color w:val="000"/>
          <w:sz w:val="28"/>
          <w:szCs w:val="28"/>
        </w:rPr>
        <w:t xml:space="preserve">非常不便，严重制约该村经济发展这一情况后。市烟草公司领导现场捐款5万元，支持茶园村硬化村道公路建设。他们还将对该村的贫困户、贫困学生进行结对帮扶;6月26日，市_机关全体党员赴达县龙会乡花石岩村过组织生活。他们在农户院坝举行了_员入党宣誓和老党员重温誓词活动。活动中，市_机关全体党员还现场捐款7000余元，结对帮扶了60余名困难群众。同时，市_还决定为该村免费安装高频广播、光纤干线、光纤入户线，免费配备村级活动场所办公设施，帮助花石岩村加快新农村建设步伐;成都体育学院制定了对达县米城乡尖山庙村对口帮扶的实施方案，出资10万元，帮助该村解决道路硬化、学校教学设施添置和校舍的维修。并要求我办督促乡、村搞好施工，年底，该院还将到尖山庙村做进一步调研和慰问特困户;华西证券公司对口帮扶达县贯子乡峰顶山村、大堰乡金黄村共捐赠5万元资金。帮助该村解决道路硬化、学校教学设施添置、校舍的维修和慰问特困户;市委办对口帮扶达县阳岭村投入资金达30多万元，解决村道硬化和400多人的饮水问题。县委、县政府主要领导和各部门领导，多次深入基层，解决联系的贫困村、贫困户的生产生活问题。</w:t>
      </w:r>
    </w:p>
    <w:p>
      <w:pPr>
        <w:ind w:left="0" w:right="0" w:firstLine="560"/>
        <w:spacing w:before="450" w:after="450" w:line="312" w:lineRule="auto"/>
      </w:pPr>
      <w:r>
        <w:rPr>
          <w:rFonts w:ascii="宋体" w:hAnsi="宋体" w:eastAsia="宋体" w:cs="宋体"/>
          <w:color w:val="000"/>
          <w:sz w:val="28"/>
          <w:szCs w:val="28"/>
        </w:rPr>
        <w:t xml:space="preserve">三、严格考核奖惩，明确帮扶任务。</w:t>
      </w:r>
    </w:p>
    <w:p>
      <w:pPr>
        <w:ind w:left="0" w:right="0" w:firstLine="560"/>
        <w:spacing w:before="450" w:after="450" w:line="312" w:lineRule="auto"/>
      </w:pPr>
      <w:r>
        <w:rPr>
          <w:rFonts w:ascii="宋体" w:hAnsi="宋体" w:eastAsia="宋体" w:cs="宋体"/>
          <w:color w:val="000"/>
          <w:sz w:val="28"/>
          <w:szCs w:val="28"/>
        </w:rPr>
        <w:t xml:space="preserve">年初，县委以达委办[20xx]104号文件明确县级各部门和副科级以上领导干部定点帮扶的任务。县委、县政府目标办下发了达目督[20xx]9号文件，将县级部门定点扶贫工作纳入了年终目标考核。实行包乡(镇)、包村、包户，切实为贫困群众办实事办好事。全县42名副县级以上领导干部和97个县级部门共联系169个贫困村5963户贫困户，乡、镇和村社干部联系贫困户11258户。全年向联系乡、村、社和贫困户捐款、捐物价值万元，提供致富信息3500条次，办实事2690件，调整产业结构85300亩。解决了贫困农户的出行难、致富无门的具体问题。联系贫困户全年人均增收280元。</w:t>
      </w:r>
    </w:p>
    <w:p>
      <w:pPr>
        <w:ind w:left="0" w:right="0" w:firstLine="560"/>
        <w:spacing w:before="450" w:after="450" w:line="312" w:lineRule="auto"/>
      </w:pPr>
      <w:r>
        <w:rPr>
          <w:rFonts w:ascii="宋体" w:hAnsi="宋体" w:eastAsia="宋体" w:cs="宋体"/>
          <w:color w:val="000"/>
          <w:sz w:val="28"/>
          <w:szCs w:val="28"/>
        </w:rPr>
        <w:t xml:space="preserve">四、加强社会扶贫宣传力度。</w:t>
      </w:r>
    </w:p>
    <w:p>
      <w:pPr>
        <w:ind w:left="0" w:right="0" w:firstLine="560"/>
        <w:spacing w:before="450" w:after="450" w:line="312" w:lineRule="auto"/>
      </w:pPr>
      <w:r>
        <w:rPr>
          <w:rFonts w:ascii="宋体" w:hAnsi="宋体" w:eastAsia="宋体" w:cs="宋体"/>
          <w:color w:val="000"/>
          <w:sz w:val="28"/>
          <w:szCs w:val="28"/>
        </w:rPr>
        <w:t xml:space="preserve">我们坚持了扶贫开发内、外宣传“两手抓”，指定了专人负责，建立了相关的激励机制，并纳入年度目标考核内容。积极向国家、省、市有关单位报送我县开展社会扶贫工作的材料，全年共撰写社会扶贫工作简报19期，社会扶贫调研文章和经验介绍文章2篇，在省、市、县报刊和电视台刊登和播放社会扶贫专题节目和新闻报道共8篇，播放影像宣传6次。《达州日报》20xx年1月25日报道“十四万株梨苗扮靓岩门村”。《达州日报》20xx年2月16日报道“废墟上展现好生活”;《达州日报》20xx年5月1日报道“达县农村资金“互助社”治穷”;《达州日报》20xx年10月18日报道“市委办情倾贫困村”。我县老区促进建设促进会率先在全省建立了互联网络信息平台，同时我办也开通了互联网络信息平台。通过多层次、多渠道、多形式的大宣传、大发动、大培训，使新世纪国家扶贫政策深入千家万户，增强了贫困村、贫困户投身扶贫开发主战场的责任感和紧迫感。从“要我脱贫”转变为“我要脱贫”;自力更生，艰苦奋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健康扶贫产业工作总结10</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