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202_第一季度党建工作总结：202_年第一季度党支部工作总结</w:t>
      </w:r>
      <w:bookmarkEnd w:id="1"/>
    </w:p>
    <w:p>
      <w:pPr>
        <w:jc w:val="center"/>
        <w:spacing w:before="0" w:after="450"/>
      </w:pPr>
      <w:r>
        <w:rPr>
          <w:rFonts w:ascii="Arial" w:hAnsi="Arial" w:eastAsia="Arial" w:cs="Arial"/>
          <w:color w:val="999999"/>
          <w:sz w:val="20"/>
          <w:szCs w:val="20"/>
        </w:rPr>
        <w:t xml:space="preserve">来源：网络  作者：梦里花开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202_年，XX党支部以习近平新时代中国特色社会主义思想为指导，认真学习贯彻党的十九大和十九届三中全会精神，以推进“两学一做”学习教育制度化、常态化为抓手，抓班子带队伍、抓学习强思想、抓...</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_年，XX党支部以习近平新时代中国特色社会主义思想为指导，认真学习贯彻党的十九大和十九届三中全会精神，以推进“两学一做”学习教育制度化、常态化为抓手，抓班子带队伍、抓学习强思想、抓制度重落实、抓作风促养成，全面加强支部工作，提升团青工作活力，支部战斗堡垒作用和党员模范带头作用发挥较好。</w:t>
      </w:r>
    </w:p>
    <w:p>
      <w:pPr>
        <w:ind w:left="0" w:right="0" w:firstLine="560"/>
        <w:spacing w:before="450" w:after="450" w:line="312" w:lineRule="auto"/>
      </w:pPr>
      <w:r>
        <w:rPr>
          <w:rFonts w:ascii="宋体" w:hAnsi="宋体" w:eastAsia="宋体" w:cs="宋体"/>
          <w:color w:val="000"/>
          <w:sz w:val="28"/>
          <w:szCs w:val="28"/>
        </w:rPr>
        <w:t xml:space="preserve">　　&gt;一、第一季度党支部工作完成情况</w:t>
      </w:r>
    </w:p>
    <w:p>
      <w:pPr>
        <w:ind w:left="0" w:right="0" w:firstLine="560"/>
        <w:spacing w:before="450" w:after="450" w:line="312" w:lineRule="auto"/>
      </w:pPr>
      <w:r>
        <w:rPr>
          <w:rFonts w:ascii="宋体" w:hAnsi="宋体" w:eastAsia="宋体" w:cs="宋体"/>
          <w:color w:val="000"/>
          <w:sz w:val="28"/>
          <w:szCs w:val="28"/>
        </w:rPr>
        <w:t xml:space="preserve">　　(一)坚持大事大抓，深入学习党的十九大精神。今年以来，党支部把学习贯彻“十九大”精神作为首要任务，高度重视，迅速落实。一是领导干部坚持“带头学”。针对工学矛盾突出的实际，想尽办法全力克服，原原本本学习报告原文，扎扎实实领会理论要点，对《习近平同志代表第十八届中央委员会向大会作的报告》、《中国共产党第十九次全国代表大会关于十八届中央委员会报告的决议》展开专题传达，学习人民日报评论员文章，结合思想和工作实际撰写发言材料，讨论学习体会和落实举措，通过党支部先学一步、学深一层，统一了思想认识，确立了学习导向，迅速掀起了学习贯彻热潮。二是全体党员坚持“集中学”。在学习形式上，除了领导宣讲、理论导读和个人自学等形式，还召开专题会议学习贯彻，全体党员积极研讨、广泛交流，对照新党章，查找不足，统一思想，提高认识，普遍认为党的十九大报告气势磅礴、鼓舞人心、催人奋进，提出的许多新思想、新方略、新部署，具有重大而深远的政治意义、理论意义和实践意义。为确保人员到位率、将学习时间定为下班后;为巩固学习成效，组织应知应会考核，使大家既掌握了基本理论，又增强了教育趣味性，在寓教于乐中学习领会理论要点。三是依托网络平台“便捷学”。创建“XXX”公众号，将十九大原文、重点解读和时事评论员文章，定期及时推送，便于员工学习;拓展深化“互联网+党建”模式，创建“党员干部微信群”平台，组织广大党员在网上学理论、谈体会，结合自身岗位工作发心声、谈感悟，用“十九大”精神武装头脑，指导实际，在降损攻坚、精益管理、配网运维等方面发挥党员先锋模范作用，党支部学习贯彻“十九大”做法，被“XXX”主流媒体刊载。</w:t>
      </w:r>
    </w:p>
    <w:p>
      <w:pPr>
        <w:ind w:left="0" w:right="0" w:firstLine="560"/>
        <w:spacing w:before="450" w:after="450" w:line="312" w:lineRule="auto"/>
      </w:pPr>
      <w:r>
        <w:rPr>
          <w:rFonts w:ascii="宋体" w:hAnsi="宋体" w:eastAsia="宋体" w:cs="宋体"/>
          <w:color w:val="000"/>
          <w:sz w:val="28"/>
          <w:szCs w:val="28"/>
        </w:rPr>
        <w:t xml:space="preserve">　　(二)突出重点环节，严格落实“三会一课”制度。一是抓好理论学习。针对学习教育的总体安排、参加范围、学习时间、学习形式、学习内容等要求细化分解学习任务，制定党员个人学习计划表，做到理论学习月月有安排，周周有计划，有效督促广大党员提高学习的主动性和积极性，为高起点推进党建工作奠定了坚实基础。同时，组织全体员工学习社会主义核心价值观、员工守则，及时传达学习公司“两会”精神和国有企业党建会议精神，确保末端见效。二是抓好常态落实。每天上午利用二十分钟时间，组织党员集中学习政治理论，确保当天任务当天完成，有效推动学习入心入脑。领导干部开展形势任务教育、讲授专题党课8人次，班子成员分别从党员“四个意识”、“两学一做”文化内涵、践行合格党员标准等方面进行讲读，让全体党员深刻领会精神实质。3月份，组织党员代表、入党积极分子参观XXX纪念馆，重温入党誓词，聆听革命故事，凝聚爱国情怀，进一步深化学习教育效果。三是抓好典型示范。注重先进典型选树，积极参与公司季度“XX明星”评选活动，组织全体党员学习黄大年等同志以及公司各类先进事迹，用榜样的力量鼓舞人、带动人，提高政治素质，筑牢思想基础，让党员“学”有目标、“做”有方向，争做生产经营的能手、提高效益的标兵，促进各党支部、党员更好地发挥战斗堡垒作用和先锋模范作用，为公司全面发展提供有力政治保障。</w:t>
      </w:r>
    </w:p>
    <w:p>
      <w:pPr>
        <w:ind w:left="0" w:right="0" w:firstLine="560"/>
        <w:spacing w:before="450" w:after="450" w:line="312" w:lineRule="auto"/>
      </w:pPr>
      <w:r>
        <w:rPr>
          <w:rFonts w:ascii="宋体" w:hAnsi="宋体" w:eastAsia="宋体" w:cs="宋体"/>
          <w:color w:val="000"/>
          <w:sz w:val="28"/>
          <w:szCs w:val="28"/>
        </w:rPr>
        <w:t xml:space="preserve">　　(三)坚持多措并举，积极开展配合活动。一是以“三亮三比”促进党建水平。通过党员佩戴党徽，在党员连心卡中公布党员姓名、电话、责任区，签订并公示党员承诺书等形式，使“四讲四有”在全体党员中养成习惯、形成自觉、成为常态。在创建“党员示范岗”中，结合党员岗位工作实际，制定责任区内容，并进行公示，接受群众监督。同时，广泛开展“安全生产我当先”、“党员身边无事故”等活动，提高全员安全生产技能。广泛开展“提质增效我担当”、“党员身边无投诉”等活动，引导广大党员把“合格党员”标准落实到实际工作中。二是以“量化管理”提升党建质量。在深化共产党员突击队品牌提升活动中，公司党员突击队冲锋在前，彰显共产党员在重大工作任务中的先锋模范作用以及在中心工作中甘于奉献、攻坚克难的担当精神。以创建“先锋党支部”工作为契机，切实找准党建思想政治工作促进企业中心工作的结合点和着力点，科学分解任务，制定工作措施，以各党支部为主体，引导党员结合岗位工作践行党员承诺，不断提升工作质量和服务水平。同时，结合绩效管理，强化目标责任考核和日常量化管理，层层传递压力，增进动力，激发活力，促使广大党员以良好的精神状态、实干的工作作风，投入到各自的工作中。三是以“主题党日”深化党建效果。围绕党建工作实际，开展主题党日活动，带领全体党员重温入党誓词，为预备党员佩戴了党徽，组织学习了《新党章》，集中观看了《厉害了，我的国》;积极开展了“群众对党员、对组织有话说”活动，广开言路、倾听心声;利用橱窗、展板和营业窗口电子屏等载体，推进“十九大”精神进基层、进班组、进站所;以“贯彻十九大精神，立足岗位创新功”为题举办演讲比赛，引导大家畅谈学习体会，员工以《筑梦十九大圆梦在明天》为题展开了声情并茂的演讲，进一步促进了党建效果。</w:t>
      </w:r>
    </w:p>
    <w:p>
      <w:pPr>
        <w:ind w:left="0" w:right="0" w:firstLine="560"/>
        <w:spacing w:before="450" w:after="450" w:line="312" w:lineRule="auto"/>
      </w:pPr>
      <w:r>
        <w:rPr>
          <w:rFonts w:ascii="宋体" w:hAnsi="宋体" w:eastAsia="宋体" w:cs="宋体"/>
          <w:color w:val="000"/>
          <w:sz w:val="28"/>
          <w:szCs w:val="28"/>
        </w:rPr>
        <w:t xml:space="preserve">　　(四)加强作风建设，维护树立良好形象。一是着力纠改问题。大力开展作风建设永远在路上系列活动，切实解决干部员工作风顽疾，坚决纠正组织纪律观念不强、责任心不够、工作不严不实、精神萎靡不振等现象。严格执行党内组织生活制度，认真落实好《关于新形势下党内政治生活的若干准则》，严密组织生活会、党性分析等党内制度;以支部为单位通过召开党员大会的形式，倾听意见、征求建议、查找问题、制定措施，切实转变工作作风、激发党建活力。二是深化廉政建设。坚持把纪律和规矩挺在前面，严格落实中央八项规定精神，组织XX以及关键岗位人员逐级签订《党风廉政责任书》，实现业务工作与廉洁自律的同部署、同责任、同考核;修订完善《党风廉政领导责任分工》，严格落实“一岗双责”;加强关键岗位和关键人员监督;巩固“群众路线”、“三严三实”和“两学一做”活动成果，9月份开展“回头看”活动成效明显，受到上级党委通报表彰。三是加强监督管理。严格执行领导干部报告个人有关事项、述职述廉、三项谈话、函询等党内监督制度，把党性原则作为基本规矩和行动准则，接受组织监督和民主监督，不断增强自我完善、自我革新、自我提高的能力。严格落实民主集中制，每月开展谈心交心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五)构建企业文化，营造浓厚和谐氛围。公司高度重视企业的软实力建设，通过多种方式，使员工在思想上有深化、行为上有改变、工作上有进步。大力弘扬社会主义核心价值观和“诚信、责任、创新、奉献”的企业核心价值观，抓好企业文化培训，因地制宜开展企业文化长廊建设，以营业窗口电子屏等载体，实现核心价值观的内涵宣传在营业窗口的全覆盖。制作办公区域企业文化宣传墙、宣传栏、标语和指标看板，使员工在所有场所中，随处都能看得到企业文化，提升员工企业文化感知，实现企业文化在经营管理、制度建设和员工行为上落地生根，渗透到各个环节，实现制度与文化理念有效对接。此外，公司强化团队意识,坚持文化引领，先后组织开展了职工趣味运动会、“书香三八”女职工主题读书、职工生日送蛋糕等活动。</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通过努力，尽管取得一定成绩和进步，但对照新时期从严治党要求，仍存在以下问题：</w:t>
      </w:r>
    </w:p>
    <w:p>
      <w:pPr>
        <w:ind w:left="0" w:right="0" w:firstLine="560"/>
        <w:spacing w:before="450" w:after="450" w:line="312" w:lineRule="auto"/>
      </w:pPr>
      <w:r>
        <w:rPr>
          <w:rFonts w:ascii="宋体" w:hAnsi="宋体" w:eastAsia="宋体" w:cs="宋体"/>
          <w:color w:val="000"/>
          <w:sz w:val="28"/>
          <w:szCs w:val="28"/>
        </w:rPr>
        <w:t xml:space="preserve">　　一是理论学习不够深入。个别党员理论学习的紧迫感还不够强，主动挤时间学习不够;学习缺乏系统性针对性，对一些重大理论观点，缺乏深钻细研，浅尝辄止、浮于表面，在学以致用、学用结合上还有差距。</w:t>
      </w:r>
    </w:p>
    <w:p>
      <w:pPr>
        <w:ind w:left="0" w:right="0" w:firstLine="560"/>
        <w:spacing w:before="450" w:after="450" w:line="312" w:lineRule="auto"/>
      </w:pPr>
      <w:r>
        <w:rPr>
          <w:rFonts w:ascii="宋体" w:hAnsi="宋体" w:eastAsia="宋体" w:cs="宋体"/>
          <w:color w:val="000"/>
          <w:sz w:val="28"/>
          <w:szCs w:val="28"/>
        </w:rPr>
        <w:t xml:space="preserve">　　二是思想认识不够深入。对XX体制改革等新形势下的党员教育和思想政治工作思考不深，党建和思想政治工作融入中心、服务大局的工作水平有待提高。</w:t>
      </w:r>
    </w:p>
    <w:p>
      <w:pPr>
        <w:ind w:left="0" w:right="0" w:firstLine="560"/>
        <w:spacing w:before="450" w:after="450" w:line="312" w:lineRule="auto"/>
      </w:pPr>
      <w:r>
        <w:rPr>
          <w:rFonts w:ascii="宋体" w:hAnsi="宋体" w:eastAsia="宋体" w:cs="宋体"/>
          <w:color w:val="000"/>
          <w:sz w:val="28"/>
          <w:szCs w:val="28"/>
        </w:rPr>
        <w:t xml:space="preserve">　　三是融合促进不够深入。尽管今年开展了一系列卓有成效的配合活动，在一定程度上促进提升了中心工作，但是在常态落实和成果转化上还有差距，在落地生根上还有不足。</w:t>
      </w:r>
    </w:p>
    <w:p>
      <w:pPr>
        <w:ind w:left="0" w:right="0" w:firstLine="560"/>
        <w:spacing w:before="450" w:after="450" w:line="312" w:lineRule="auto"/>
      </w:pPr>
      <w:r>
        <w:rPr>
          <w:rFonts w:ascii="宋体" w:hAnsi="宋体" w:eastAsia="宋体" w:cs="宋体"/>
          <w:color w:val="000"/>
          <w:sz w:val="28"/>
          <w:szCs w:val="28"/>
        </w:rPr>
        <w:t xml:space="preserve">&gt;　　三、第二季度工作打算</w:t>
      </w:r>
    </w:p>
    <w:p>
      <w:pPr>
        <w:ind w:left="0" w:right="0" w:firstLine="560"/>
        <w:spacing w:before="450" w:after="450" w:line="312" w:lineRule="auto"/>
      </w:pPr>
      <w:r>
        <w:rPr>
          <w:rFonts w:ascii="宋体" w:hAnsi="宋体" w:eastAsia="宋体" w:cs="宋体"/>
          <w:color w:val="000"/>
          <w:sz w:val="28"/>
          <w:szCs w:val="28"/>
        </w:rPr>
        <w:t xml:space="preserve">　　第二季度，党支部要大力加强党建和思想政治工作，深化企业文化和精神文明建设，狠抓党风廉政，持续转变作风，打造“四优”党员队伍，提升团青工作活力，为保障公司建设发展提供坚强保证。具体讲，抓好以下几个方面：</w:t>
      </w:r>
    </w:p>
    <w:p>
      <w:pPr>
        <w:ind w:left="0" w:right="0" w:firstLine="560"/>
        <w:spacing w:before="450" w:after="450" w:line="312" w:lineRule="auto"/>
      </w:pPr>
      <w:r>
        <w:rPr>
          <w:rFonts w:ascii="宋体" w:hAnsi="宋体" w:eastAsia="宋体" w:cs="宋体"/>
          <w:color w:val="000"/>
          <w:sz w:val="28"/>
          <w:szCs w:val="28"/>
        </w:rPr>
        <w:t xml:space="preserve">　　一是开展“不忘初心、牢记使命”主题教育。按照上级部署组织开展“不忘初心、牢记使命”主题教育，引导党员干部悟初心、守初心、践初心，提高政治觉悟和政治能力。推进“党员讲学课堂”经常性开展，要结合实际组织开展各种形式的党员讲学活动，不断完善常态“学”的长效制度机制，将“讲学课堂”打造成党员学习教育品牌，引导党员干部时时铭记党员身份、处处对标对焦看齐、事事当好先锋模范。</w:t>
      </w:r>
    </w:p>
    <w:p>
      <w:pPr>
        <w:ind w:left="0" w:right="0" w:firstLine="560"/>
        <w:spacing w:before="450" w:after="450" w:line="312" w:lineRule="auto"/>
      </w:pPr>
      <w:r>
        <w:rPr>
          <w:rFonts w:ascii="宋体" w:hAnsi="宋体" w:eastAsia="宋体" w:cs="宋体"/>
          <w:color w:val="000"/>
          <w:sz w:val="28"/>
          <w:szCs w:val="28"/>
        </w:rPr>
        <w:t xml:space="preserve">　　二是抓好创先争优活动。按照“XXX”主题活动工作方案，在“先锋党支部”达标创优、“党员双卡双带双联”、“提质增效我担当”、“安全生产我当先”、“党员身边无投诉”、共产党员服务队等活动中深化“三亮三比”，组织全体党员立足岗位、发挥作用，亮出责任、比出干劲。继续加强党员思想作风、工作作风和生活作风建设。充分发扬理论联系实际、密切联系群众、批评与自我批评的优良传统。通过形势教育，切实增强党员责任意识和大局意识，不断提高党员担当精神和执行能力，在实际工作中充分发挥党员先锋模范带头作用。</w:t>
      </w:r>
    </w:p>
    <w:p>
      <w:pPr>
        <w:ind w:left="0" w:right="0" w:firstLine="560"/>
        <w:spacing w:before="450" w:after="450" w:line="312" w:lineRule="auto"/>
      </w:pPr>
      <w:r>
        <w:rPr>
          <w:rFonts w:ascii="宋体" w:hAnsi="宋体" w:eastAsia="宋体" w:cs="宋体"/>
          <w:color w:val="000"/>
          <w:sz w:val="28"/>
          <w:szCs w:val="28"/>
        </w:rPr>
        <w:t xml:space="preserve">　　三是深化党风廉政建设。深入学习贯彻《准则》和《条例》。进一步加大职工群众参与党风廉政建设的力度和深度，建立健全监督体制，发挥群众监督的积极作用。加强廉洁从业教育，筑牢拒腐防变的思想防线和纪律防线。建立社会主义核心价值观常态化学习教育机制，努力通过学习传递正能量。巩固企业文化示范点创建成果，不断将企业文化融入到每个专业、每个岗位。加强对外宣传力度，充分利用XX头条、XX政府微信等地方媒体宣传平台，全力塑造公司良好的品牌形象。</w:t>
      </w:r>
    </w:p>
    <w:p>
      <w:pPr>
        <w:ind w:left="0" w:right="0" w:firstLine="560"/>
        <w:spacing w:before="450" w:after="450" w:line="312" w:lineRule="auto"/>
      </w:pPr>
      <w:r>
        <w:rPr>
          <w:rFonts w:ascii="宋体" w:hAnsi="宋体" w:eastAsia="宋体" w:cs="宋体"/>
          <w:color w:val="000"/>
          <w:sz w:val="28"/>
          <w:szCs w:val="28"/>
        </w:rPr>
        <w:t xml:space="preserve">　　四是党建带团建工作。畅通职工群众诉求反映渠道，积极开展人文关怀和心理疏导。持续推进职工文体、帮扶慰问、职工疗休养等活动。由团支部牵头，持续开展岗位创新创效活动。5月份，组织青年专题座谈会，表彰一批优秀团支部和共青团员。结合工作实际，开展青年志愿者服务等实践活动。深入开展“关怀?成长”行动，组织、引导、激励青年员工成长成才、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2025-05-03T20:04:13+08:00</dcterms:created>
  <dcterms:modified xsi:type="dcterms:W3CDTF">2025-05-03T20:04:13+08:00</dcterms:modified>
</cp:coreProperties>
</file>

<file path=docProps/custom.xml><?xml version="1.0" encoding="utf-8"?>
<Properties xmlns="http://schemas.openxmlformats.org/officeDocument/2006/custom-properties" xmlns:vt="http://schemas.openxmlformats.org/officeDocument/2006/docPropsVTypes"/>
</file>