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关于从严治党工作总结【十篇】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以下是为大家整理的关于从严治党工作总结的文章10篇 ,欢迎品鉴！从严治党工作总结篇1　　今年以来，在县委、县政府的坚强领导下，XXX乡严格按照党中央和...</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以下是为大家整理的关于从严治党工作总结的文章10篇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从严治党工作总结篇1</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XXX乡严格按照党中央和自治区、市、县委关于全面从严治党的部署要求，坚持严字当头、标本兼治，思想建党与制度治党同步发力，净化政治生态与提增干事激情同频共振，有力推动了全面从严治党向纵深发展，为XXX乡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　　&gt;一、半年工作成效</w:t>
      </w:r>
    </w:p>
    <w:p>
      <w:pPr>
        <w:ind w:left="0" w:right="0" w:firstLine="560"/>
        <w:spacing w:before="450" w:after="450" w:line="312" w:lineRule="auto"/>
      </w:pPr>
      <w:r>
        <w:rPr>
          <w:rFonts w:ascii="宋体" w:hAnsi="宋体" w:eastAsia="宋体" w:cs="宋体"/>
          <w:color w:val="000"/>
          <w:sz w:val="28"/>
          <w:szCs w:val="28"/>
        </w:rPr>
        <w:t xml:space="preserve">　　（一）旗帜鲜明讲政治，着力增强党员干部“四个意识”。严明党的政治纪律和政治规矩。先后召开党建工作专题领导小组会议5次，专题研究部署全面从严治党工作2次，及时传达学习习近平总书记重要指示精神以及上级关于推进全面从严治党的部署要求，研究贯彻落实的具体措施，做到领会到位、扎实推进到位。对照中央、自治区委巡视反馈意见整改落实“回头看”涉及3个方面的问题，把巡视整改工作贯穿日常工作主线，实现了“销号落实”。严肃党内政治生活。压实村党委履行党风廉政建设责任制主体责任，高标准完成各项整改工作，及时查缺补漏、补齐短板。对大额资金使用和民生工程、困难帮扶等重点工作全程跟进监督检查，有效避免各类问题发生。严格落实党建工作目标责任和党员管理责任，将党建工作与日常工作同研究、同部署、同安排、同考核。着重提升党组织领导力、带动力和服务力，处理解决群众关心关注的热点问题20余件，全面增强主题教育效果。</w:t>
      </w:r>
    </w:p>
    <w:p>
      <w:pPr>
        <w:ind w:left="0" w:right="0" w:firstLine="560"/>
        <w:spacing w:before="450" w:after="450" w:line="312" w:lineRule="auto"/>
      </w:pPr>
      <w:r>
        <w:rPr>
          <w:rFonts w:ascii="宋体" w:hAnsi="宋体" w:eastAsia="宋体" w:cs="宋体"/>
          <w:color w:val="000"/>
          <w:sz w:val="28"/>
          <w:szCs w:val="28"/>
        </w:rPr>
        <w:t xml:space="preserve">　　（二）坚持不懈抓教育，着力夯实思想建设根基。抓好理论教育。开展理论中心组专题学习4次，党课6次，深入贯彻落实习近平新时代中国特色社会主义思想和党的十九届四中全会精神，推动“不忘初心、牢记使命”主题教育持续深入。提高理论学习的标准化规范化水平，制定印发X个层面《规定动作配档表》和《学习配档表》，确保党的最新理论入脑入心。抓实警示教育。，学习通报各类违反中央八项规定、侵害群众利益和腐败典型问题X次，在教育宣传中内化警钟长鸣、防微杜渐效果。抓强意识形态教育，不断增强贯彻落实意识形态责任制的思想自觉和行动自觉。组织乡集体学习2次，推动党的十九届四中全会精神落地生根。把握正确舆论导向，市级以上重点媒体发稿10篇，县级媒体发稿200余篇，切实增强主流舆论传播力、引导力、影响力和公信力。</w:t>
      </w:r>
    </w:p>
    <w:p>
      <w:pPr>
        <w:ind w:left="0" w:right="0" w:firstLine="560"/>
        <w:spacing w:before="450" w:after="450" w:line="312" w:lineRule="auto"/>
      </w:pPr>
      <w:r>
        <w:rPr>
          <w:rFonts w:ascii="宋体" w:hAnsi="宋体" w:eastAsia="宋体" w:cs="宋体"/>
          <w:color w:val="000"/>
          <w:sz w:val="28"/>
          <w:szCs w:val="28"/>
        </w:rPr>
        <w:t xml:space="preserve">　　（三）驰而不息正风纪，着力营造风清气正的政治生态。强化责任落实。始终坚持把党风廉政建设作为事关发展大局的重要工作来抓，认真贯彻执行《关于落实党风廉政建设党委主体责任、纪委监督责任的实施办法》，并将党风廉政建设和反腐败工作纳入乡年度工作要点，专题听取纪工委关于党风廉政建设工作汇报4次，推动党风廉政建设深入落实。严格正风执纪，定期对现任村“两委”成员基本情况进行联合审查，均未发现存在涉黑涉恶问题。开展明查暗访10余次，有力促进了工作纪律、服务效能和党风廉政制度落实的自觉性和严肃性。</w:t>
      </w:r>
    </w:p>
    <w:p>
      <w:pPr>
        <w:ind w:left="0" w:right="0" w:firstLine="560"/>
        <w:spacing w:before="450" w:after="450" w:line="312" w:lineRule="auto"/>
      </w:pPr>
      <w:r>
        <w:rPr>
          <w:rFonts w:ascii="宋体" w:hAnsi="宋体" w:eastAsia="宋体" w:cs="宋体"/>
          <w:color w:val="000"/>
          <w:sz w:val="28"/>
          <w:szCs w:val="28"/>
        </w:rPr>
        <w:t xml:space="preserve">　　（四）担当作为强引领，着力提升“党建+”发展质效。坚持党建引领，创新“党建+”模式，统筹“两个覆盖”组织摸排，夯实党建工作基础。坚持党管人才原则，加强乡土人才引进及培训，以人才带动乡高质量发展成效凸显。在党建联合体的基础上，成立了XXX乡蔬菜产业联合体，党建引领产业一体化推进，打造了“党建聚力领航，‘双体’融合推进”的党建产业发展格局。</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当前，我们虽然在推进全面从严治党上做了一些工作，取得了一定效果，但也存在一些差距和问题，主要表现在：一方面，党建创新意识有待增强，尚不能以创新的思路、有效的措施抓细抓深抓实新形势下基层党建工作。另一方面，个别干部对党风廉政建设的认识还不到位，“一岗双责”意识有待进一步加强。下一步，将重点抓好以下三个方面工作：</w:t>
      </w:r>
    </w:p>
    <w:p>
      <w:pPr>
        <w:ind w:left="0" w:right="0" w:firstLine="560"/>
        <w:spacing w:before="450" w:after="450" w:line="312" w:lineRule="auto"/>
      </w:pPr>
      <w:r>
        <w:rPr>
          <w:rFonts w:ascii="宋体" w:hAnsi="宋体" w:eastAsia="宋体" w:cs="宋体"/>
          <w:color w:val="000"/>
          <w:sz w:val="28"/>
          <w:szCs w:val="28"/>
        </w:rPr>
        <w:t xml:space="preserve">　　（一）以提升能力为前提，全面抓实靠牢主责主业。强化党建第一责任人职责和班子成员“一岗双责”，对村党组织书记抓党建情况进行月调度，落实党建工作目标责任和党员管理责任，层层抓落实，步步出实效。</w:t>
      </w:r>
    </w:p>
    <w:p>
      <w:pPr>
        <w:ind w:left="0" w:right="0" w:firstLine="560"/>
        <w:spacing w:before="450" w:after="450" w:line="312" w:lineRule="auto"/>
      </w:pPr>
      <w:r>
        <w:rPr>
          <w:rFonts w:ascii="宋体" w:hAnsi="宋体" w:eastAsia="宋体" w:cs="宋体"/>
          <w:color w:val="000"/>
          <w:sz w:val="28"/>
          <w:szCs w:val="28"/>
        </w:rPr>
        <w:t xml:space="preserve">　　（二）以筑牢防线为保障，全面落细党风廉政建设。坚持监督关口前移，把重心放在日常，让制度真正内化于心，外化于行。常态化开展各种形式的警示教育，引导广大党员干部知敬畏、存戒惧、守底线。强化日常管理和监督，落实请销假、请示报告和早点名等有关制度。规范完善会议决策机制和议事规则，在“三重一大”重要事项上执行民主集中制，塑造良好发展环境。严格落实议事程序，监督经济合作社做好“三务公开”、等工作，确保遵纪守法经营。</w:t>
      </w:r>
    </w:p>
    <w:p>
      <w:pPr>
        <w:ind w:left="0" w:right="0" w:firstLine="560"/>
        <w:spacing w:before="450" w:after="450" w:line="312" w:lineRule="auto"/>
      </w:pPr>
      <w:r>
        <w:rPr>
          <w:rFonts w:ascii="宋体" w:hAnsi="宋体" w:eastAsia="宋体" w:cs="宋体"/>
          <w:color w:val="000"/>
          <w:sz w:val="28"/>
          <w:szCs w:val="28"/>
        </w:rPr>
        <w:t xml:space="preserve">　　（三）以强化引导为根基，全面加强意识形态阵地管理。全面查找意识形态领域风险隐患、薄弱环节，确保各类意识形态阵地可管可控。加大对非法宗教传播和邪教活动的打击力度，规范引导合法宗教活动。切实保障网络意识形态安全，规范党员干部网络行为，加强网络内容建设，提高网络舆情引导能力，牢牢把握舆情管控主动权。加强主流意识形态建设，大力培育践行社会主义核心价值观。健全长效管理机制，巩固提升文明城市创建成果，统筹推进、文明村等创建活动，提高乡村文明水平。</w:t>
      </w:r>
    </w:p>
    <w:p>
      <w:pPr>
        <w:ind w:left="0" w:right="0" w:firstLine="560"/>
        <w:spacing w:before="450" w:after="450" w:line="312" w:lineRule="auto"/>
      </w:pPr>
      <w:r>
        <w:rPr>
          <w:rFonts w:ascii="黑体" w:hAnsi="黑体" w:eastAsia="黑体" w:cs="黑体"/>
          <w:color w:val="000000"/>
          <w:sz w:val="36"/>
          <w:szCs w:val="36"/>
          <w:b w:val="1"/>
          <w:bCs w:val="1"/>
        </w:rPr>
        <w:t xml:space="preserve">从严治党工作总结篇2</w:t>
      </w:r>
    </w:p>
    <w:p>
      <w:pPr>
        <w:ind w:left="0" w:right="0" w:firstLine="560"/>
        <w:spacing w:before="450" w:after="450" w:line="312" w:lineRule="auto"/>
      </w:pPr>
      <w:r>
        <w:rPr>
          <w:rFonts w:ascii="宋体" w:hAnsi="宋体" w:eastAsia="宋体" w:cs="宋体"/>
          <w:color w:val="000"/>
          <w:sz w:val="28"/>
          <w:szCs w:val="28"/>
        </w:rPr>
        <w:t xml:space="preserve">　　202_年是贯彻党的十九大精神的开局之年，是改革开放40周年，是决胜全面建成小康社会、实施“十三五”规划承上启下的关键一年，也是加快推进地税发展的关键一年。</w:t>
      </w:r>
    </w:p>
    <w:p>
      <w:pPr>
        <w:ind w:left="0" w:right="0" w:firstLine="560"/>
        <w:spacing w:before="450" w:after="450" w:line="312" w:lineRule="auto"/>
      </w:pPr>
      <w:r>
        <w:rPr>
          <w:rFonts w:ascii="宋体" w:hAnsi="宋体" w:eastAsia="宋体" w:cs="宋体"/>
          <w:color w:val="000"/>
          <w:sz w:val="28"/>
          <w:szCs w:val="28"/>
        </w:rPr>
        <w:t xml:space="preserve">　　202_年全面从严治党工作总体要求是：以习近平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&gt;　　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&gt;　　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&gt;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&gt;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从严治党工作总结篇3</w:t>
      </w:r>
    </w:p>
    <w:p>
      <w:pPr>
        <w:ind w:left="0" w:right="0" w:firstLine="560"/>
        <w:spacing w:before="450" w:after="450" w:line="312" w:lineRule="auto"/>
      </w:pPr>
      <w:r>
        <w:rPr>
          <w:rFonts w:ascii="宋体" w:hAnsi="宋体" w:eastAsia="宋体" w:cs="宋体"/>
          <w:color w:val="000"/>
          <w:sz w:val="28"/>
          <w:szCs w:val="28"/>
        </w:rPr>
        <w:t xml:space="preserve">　　202_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&gt;　　一、履职尽责情况</w:t>
      </w:r>
    </w:p>
    <w:p>
      <w:pPr>
        <w:ind w:left="0" w:right="0" w:firstLine="560"/>
        <w:spacing w:before="450" w:after="450" w:line="312" w:lineRule="auto"/>
      </w:pPr>
      <w:r>
        <w:rPr>
          <w:rFonts w:ascii="宋体" w:hAnsi="宋体" w:eastAsia="宋体" w:cs="宋体"/>
          <w:color w:val="000"/>
          <w:sz w:val="28"/>
          <w:szCs w:val="28"/>
        </w:rPr>
        <w:t xml:space="preserve">　　（一）准确把握“两个维护”，切实履行协助监督责任。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　　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　　（二）坚持学深悟透做实，精心谋划开展教育活动。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　　领导带头示范。将党风廉政宣教工作纳入全面从严治党重点内容，由党委会研究后制定印发《第X个党风廉政建设宣传教育月活动方案》，做到了一把手亲自部署重要工作、亲自督促落实情况；县局党委书记、局长和纪检组长分别根据《党委（党组）落实全面从严治党主体责任规定》、“强化清廉实干担当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　　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　　突出纪法引导。组织开展“忠诚担当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　　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贯彻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　　（三）全面深化体制改革，推动制度转化效能优势。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　　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　　（四）认真履行监督职责，从严从实落实监督责任。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　　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　　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　　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　　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　　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　　（五）深入开展专项整治，集中力量实施精准打击。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　　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　　（六）精准规范执纪问责，持续保持高压有力震慑。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　　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　　（七）加强自身队伍建设，培育忠诚担当纪检强兵。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　　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　　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　　强化自我约束。坚持思想过硬和本领过硬同步走，组织开展集体谈话和一对一面谈等交心谈心活动，全面了解干部的思想动态，及时发现和纠正干部职工存在的问题，帮助干部职工提高廉政意识、廉洁自律意识和大局意识。坚持刀刃向内，以铁的纪律维护纪检监察干部队伍的纯洁性，对纪检干部违规违纪违法问题“零容忍”，不断强化自我监督和约束。</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年来，党风廉政建设取得了一定的成绩，但是全面从严治党依旧任重而道远，我们的监督执纪问责水平也需要进一步完善提升：一是少数部门责任人对主体责任和监督责任认识不到位，导致在履行主体责任、监督责任时，有所缺位；二是贯通运用“四种形态”不够精准，纪法贯通、纪法衔接不够顺畅；三是部分干部法纪意识不强，对“八小时”之外的个人生活要求不严，放松了自我约束，导致非职务违法犯罪行为仍然时有发生。这些问题都必须高度重视，切实加以解决。</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202_年，我们将忠实履行监督执纪职责，以党的建设为统领，协助党委推进全面从严治党，坚持纪严于法、纪在法前，进一步健全监督体系，努力实现新时代纪检监察工作高质量发展：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　　（一）推进体制改革，压实压紧“两个责任”。持续深入推进纪检监察体制改革，综合运用好“三单”，认真履行协助党委全面从严治党职责，督促各责任单位、责任部门切实担负起“两个责任”，使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　　（二）加强廉洁教育，重视教育成果转化。依托“三会一课”、民主生活会、组织生活会、支部主题党日、党委中心组理论学习等制度，依托廉政教育基地红色资源，结合本地区本系统典型违纪违法案例，开展常态性廉洁教育，推动知行合一；加强对廉洁教育的监督检查，对搞形式、走过场的严肃批评、追责问责，切实把廉政教育成果转为党员干部干事创业的思想指引。</w:t>
      </w:r>
    </w:p>
    <w:p>
      <w:pPr>
        <w:ind w:left="0" w:right="0" w:firstLine="560"/>
        <w:spacing w:before="450" w:after="450" w:line="312" w:lineRule="auto"/>
      </w:pPr>
      <w:r>
        <w:rPr>
          <w:rFonts w:ascii="宋体" w:hAnsi="宋体" w:eastAsia="宋体" w:cs="宋体"/>
          <w:color w:val="000"/>
          <w:sz w:val="28"/>
          <w:szCs w:val="28"/>
        </w:rPr>
        <w:t xml:space="preserve">　　（三）持续强化监督，提升监督质量效果。贯通运用“四种形态”，既要把日常监督做好做到位，做到抓早抓小、防微杜渐，也要坚持问题导向，持续督查落实中央八项规定精神、违规收送礼品礼金等问题，深挖细查“四风”问题隐形变异的表现。</w:t>
      </w:r>
    </w:p>
    <w:p>
      <w:pPr>
        <w:ind w:left="0" w:right="0" w:firstLine="560"/>
        <w:spacing w:before="450" w:after="450" w:line="312" w:lineRule="auto"/>
      </w:pPr>
      <w:r>
        <w:rPr>
          <w:rFonts w:ascii="宋体" w:hAnsi="宋体" w:eastAsia="宋体" w:cs="宋体"/>
          <w:color w:val="000"/>
          <w:sz w:val="28"/>
          <w:szCs w:val="28"/>
        </w:rPr>
        <w:t xml:space="preserve">　　（四）严格执纪问责，释放震慑强烈信号。继续秉持惩前毖后、治病救人、严管厚爱的理念，认真执行党纪处分条例和公职人员政务处分法，严格依法行使职权，对违法违纪行为坚持发现一起、查处一起、震慑一片。深入做好监督执纪的“后半篇”文章，加强对受处分人员的教育回访，深化以案为鉴、以案促改。</w:t>
      </w:r>
    </w:p>
    <w:p>
      <w:pPr>
        <w:ind w:left="0" w:right="0" w:firstLine="560"/>
        <w:spacing w:before="450" w:after="450" w:line="312" w:lineRule="auto"/>
      </w:pPr>
      <w:r>
        <w:rPr>
          <w:rFonts w:ascii="宋体" w:hAnsi="宋体" w:eastAsia="宋体" w:cs="宋体"/>
          <w:color w:val="000"/>
          <w:sz w:val="28"/>
          <w:szCs w:val="28"/>
        </w:rPr>
        <w:t xml:space="preserve">　　（五）紧扣队伍建设，打造德才兼备铁军。按照“打铁必须自身硬”的政治要求，加大对纪检干部的政治素养和执纪能力的教育培训力度，全面提升纪检干部的廉洁自律意识和执纪执法水平。加大对纪检干部的监督力度，养成自觉接受监督、习惯监督的良好习惯，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从严治党工作总结篇4</w:t>
      </w:r>
    </w:p>
    <w:p>
      <w:pPr>
        <w:ind w:left="0" w:right="0" w:firstLine="560"/>
        <w:spacing w:before="450" w:after="450" w:line="312" w:lineRule="auto"/>
      </w:pPr>
      <w:r>
        <w:rPr>
          <w:rFonts w:ascii="宋体" w:hAnsi="宋体" w:eastAsia="宋体" w:cs="宋体"/>
          <w:color w:val="000"/>
          <w:sz w:val="28"/>
          <w:szCs w:val="28"/>
        </w:rPr>
        <w:t xml:space="preserve">　　学校党支部认真贯彻上级和区党工委关于落实全面从严治党主体责任的工作安排部署，进一步推动学校主体责任落实，现将20__年度落实全面从严治党主体责任自查情况汇报如下：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&gt;　二、党支部领导班子责任落实情况</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习近平总书记系列讲话及十九大、十九届二中、三中、四中全会精神，自觉在思想上政治上行动上同党中央保持一致，坚决维护习近平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　&gt;　三、党支部领导班子成员责任落实情况</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　　&gt;四、存在问题及改进措施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6"/>
          <w:szCs w:val="36"/>
          <w:b w:val="1"/>
          <w:bCs w:val="1"/>
        </w:rPr>
        <w:t xml:space="preserve">从严治党工作总结篇5</w:t>
      </w:r>
    </w:p>
    <w:p>
      <w:pPr>
        <w:ind w:left="0" w:right="0" w:firstLine="560"/>
        <w:spacing w:before="450" w:after="450" w:line="312" w:lineRule="auto"/>
      </w:pPr>
      <w:r>
        <w:rPr>
          <w:rFonts w:ascii="宋体" w:hAnsi="宋体" w:eastAsia="宋体" w:cs="宋体"/>
          <w:color w:val="000"/>
          <w:sz w:val="28"/>
          <w:szCs w:val="28"/>
        </w:rPr>
        <w:t xml:space="preserve">&gt;　　一、深化学习教育，筑牢廉政基础。</w:t>
      </w:r>
    </w:p>
    <w:p>
      <w:pPr>
        <w:ind w:left="0" w:right="0" w:firstLine="560"/>
        <w:spacing w:before="450" w:after="450" w:line="312" w:lineRule="auto"/>
      </w:pPr>
      <w:r>
        <w:rPr>
          <w:rFonts w:ascii="宋体" w:hAnsi="宋体" w:eastAsia="宋体" w:cs="宋体"/>
          <w:color w:val="000"/>
          <w:sz w:val="28"/>
          <w:szCs w:val="28"/>
        </w:rPr>
        <w:t xml:space="preserve">　　加强全面从严治党，即是从严治党的重要举措，也是体质增效的现实需要，更是从严治党的有效手段。对此，党支部高度重视、认识明确，始终把这项工作作为政治性任务，一是加强对相关党纪条规及相关知识的学习。领导班子带头参加每周二、周四集体学习，认真学习局党委有关廉洁从政法规和“十九大”精神、习总书记系列讲话精神、“党章党规”等党风廉政建设的内容，通过学习使党员干部树立了正确的世界观、价值观、人生观。二是抓好常态化警示教育，组织观看《巡视利剑》、《榜样三》等4部廉政警示教育片，组织心得体会交流，引导各党员同志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&gt;　　二、加强组织领导，健全廉政体系。</w:t>
      </w:r>
    </w:p>
    <w:p>
      <w:pPr>
        <w:ind w:left="0" w:right="0" w:firstLine="560"/>
        <w:spacing w:before="450" w:after="450" w:line="312" w:lineRule="auto"/>
      </w:pPr>
      <w:r>
        <w:rPr>
          <w:rFonts w:ascii="宋体" w:hAnsi="宋体" w:eastAsia="宋体" w:cs="宋体"/>
          <w:color w:val="000"/>
          <w:sz w:val="28"/>
          <w:szCs w:val="28"/>
        </w:rPr>
        <w:t xml:space="preserve">　　完善全面从严治党责任制，定期召开支委会和党员大会，研究责任落实情况，充分发挥班子“核心”作用，进一步强化对主体责任的认识，健全领导班子成员党风廉政建设责任制，将党风廉政建设融入到业务工作之中，与之同研究、同部署、同落实、同检查、同考核。班子成员能够严守政治纪律和政治规矩，主动担责，经常督促指导分管范围党风廉政建设工作，对职责范围内的党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&gt;　　三、领导率先垂范，树立良好形象。</w:t>
      </w:r>
    </w:p>
    <w:p>
      <w:pPr>
        <w:ind w:left="0" w:right="0" w:firstLine="560"/>
        <w:spacing w:before="450" w:after="450" w:line="312" w:lineRule="auto"/>
      </w:pPr>
      <w:r>
        <w:rPr>
          <w:rFonts w:ascii="宋体" w:hAnsi="宋体" w:eastAsia="宋体" w:cs="宋体"/>
          <w:color w:val="000"/>
          <w:sz w:val="28"/>
          <w:szCs w:val="28"/>
        </w:rPr>
        <w:t xml:space="preserve">　　在全面从严治党上，领导干部能够以身作责、率先垂范，凡是要别人做到的自己首先做到，严格按照规定和制度办事，始终按照工作权限和工作程序履行职责，坚持公平公正，不徇私情，正确行使党和人民赋予的权利。严格执行“八项规定”，经核查，没有发现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　　下一步我站党支部将继续深入贯彻落实党的十九大精神，忠诚履行党章赋予的政治责任，继续抓好党的十九大精神的学习，推动学习作风的转变，不断加强习近平新时代中国特色社会主义思想的学习宣传贯彻，打牢理想信念的根基，持续开展各项主题教育活动，推动上级各项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从严治党工作总结篇6</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从严治党工作总结篇7</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从严治党工作总结篇8</w:t>
      </w:r>
    </w:p>
    <w:p>
      <w:pPr>
        <w:ind w:left="0" w:right="0" w:firstLine="560"/>
        <w:spacing w:before="450" w:after="450" w:line="312" w:lineRule="auto"/>
      </w:pPr>
      <w:r>
        <w:rPr>
          <w:rFonts w:ascii="宋体" w:hAnsi="宋体" w:eastAsia="宋体" w:cs="宋体"/>
          <w:color w:val="000"/>
          <w:sz w:val="28"/>
          <w:szCs w:val="28"/>
        </w:rPr>
        <w:t xml:space="preserve">　　202_年，按照XXX要求，我认真履行全面从严治党第一责任人职责，强化责任落实、从严教育管理、聚焦重点任务、狠抓监督执纪，深入推动全面从严治党各项要求落实落地，现将履职情况报告如下：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一、履行全面从严治党责任情况</w:t>
      </w:r>
    </w:p>
    <w:p>
      <w:pPr>
        <w:ind w:left="0" w:right="0" w:firstLine="560"/>
        <w:spacing w:before="450" w:after="450" w:line="312" w:lineRule="auto"/>
      </w:pPr>
      <w:r>
        <w:rPr>
          <w:rFonts w:ascii="宋体" w:hAnsi="宋体" w:eastAsia="宋体" w:cs="宋体"/>
          <w:color w:val="000"/>
          <w:sz w:val="28"/>
          <w:szCs w:val="28"/>
        </w:rPr>
        <w:t xml:space="preserve">　　一是强化责任落实，严抓管党治党。牢记全面从严治党“第一责任人”职责，主持召开党委会XX次，研究全面从严治党工作。严格落实“一岗双责”，层层压实工作责任，牵头制定《全面从严治党主体责任清单》，细化任务目标，与XX个党支部书记签定全面从严治党目标责任书。主持召开党组织书记座谈会、点评会X次，听取科级干部廉政述职X次，开展党组织书记抓党建述职评议，有效推动了工作落实。</w:t>
      </w:r>
    </w:p>
    <w:p>
      <w:pPr>
        <w:ind w:left="0" w:right="0" w:firstLine="560"/>
        <w:spacing w:before="450" w:after="450" w:line="312" w:lineRule="auto"/>
      </w:pPr>
      <w:r>
        <w:rPr>
          <w:rFonts w:ascii="宋体" w:hAnsi="宋体" w:eastAsia="宋体" w:cs="宋体"/>
          <w:color w:val="000"/>
          <w:sz w:val="28"/>
          <w:szCs w:val="28"/>
        </w:rPr>
        <w:t xml:space="preserve">　　二是从严教育管理，筑牢思想根基。提高政治站位，把学习贯彻习近平新时代中国特色社会主义思想作为最重要政治任务，组织理论中心组学XXX次，引导干部树牢“四个意识”，坚定“四个自信”，做到“两个维护”。严肃政治生活，坚持民主集中制，围绕“三重一大”集体研究X次;带头参加双重组织生活，主持召开专题民主生活会X次。严格落实意识形态工作责任制，牵头成立党委意识形态和宣传思想工作领导小组，主持召开领导小组会议X次。注重抓意识形态阵地建设，组建网络安全和信息化领导小组办公室，专门负责网站、新媒体等文化阵地管理，传播正能量、弘扬主旋律。</w:t>
      </w:r>
    </w:p>
    <w:p>
      <w:pPr>
        <w:ind w:left="0" w:right="0" w:firstLine="560"/>
        <w:spacing w:before="450" w:after="450" w:line="312" w:lineRule="auto"/>
      </w:pPr>
      <w:r>
        <w:rPr>
          <w:rFonts w:ascii="宋体" w:hAnsi="宋体" w:eastAsia="宋体" w:cs="宋体"/>
          <w:color w:val="000"/>
          <w:sz w:val="28"/>
          <w:szCs w:val="28"/>
        </w:rPr>
        <w:t xml:space="preserve">　　三是聚焦重点任务，提升党建水平。抓基层阵地建设，新建、提升阵地XX个，打造党建示范点X个。抓干部队伍建设，坚持德才兼备、以德为先的用人导向，一线调整干部XX人。对XXX等X个党支部规模进行调整，进一步提升了基层支部组织力。</w:t>
      </w:r>
    </w:p>
    <w:p>
      <w:pPr>
        <w:ind w:left="0" w:right="0" w:firstLine="560"/>
        <w:spacing w:before="450" w:after="450" w:line="312" w:lineRule="auto"/>
      </w:pPr>
      <w:r>
        <w:rPr>
          <w:rFonts w:ascii="宋体" w:hAnsi="宋体" w:eastAsia="宋体" w:cs="宋体"/>
          <w:color w:val="000"/>
          <w:sz w:val="28"/>
          <w:szCs w:val="28"/>
        </w:rPr>
        <w:t xml:space="preserve">　　四是狠抓监督执纪，淬炼优良作风。以对党绝对忠诚的态度抓好巡视巡察反馈问题整改，巡视巡察XX项问题全部整改完成。严格落实党风廉政建设责任制，压实管党治党责任。加强警示教育，开展廉政提醒谈话XX人次。全力支持纪委履行职责，驰而不息纠治“四风”，以零容忍的态度惩治腐败，立查案件XX起，给予党政纪处分XX人，营造了风清气正的政治生态。</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落实第一责任人职责有偏差。抓党风廉政建设习惯于签订责任书，满足于安排布置了，工作检查多是安排纪委书记，亲自跟踪督导的少、问效的少。压力传导不到位，导致个别班子成员“一岗双责”意识不强，对分管领域的党风廉政建设抓得不实，责任意识存有上热下冷的现象。落实意识形态工作站位不高，对干部要求的比较严，对普通党员管理松懈。这些问题虽然出现在极个别干部身上，但也反映出我主责主业意识不强，抓全面从严治党工作标准还不够高。</w:t>
      </w:r>
    </w:p>
    <w:p>
      <w:pPr>
        <w:ind w:left="0" w:right="0" w:firstLine="560"/>
        <w:spacing w:before="450" w:after="450" w:line="312" w:lineRule="auto"/>
      </w:pPr>
      <w:r>
        <w:rPr>
          <w:rFonts w:ascii="宋体" w:hAnsi="宋体" w:eastAsia="宋体" w:cs="宋体"/>
          <w:color w:val="000"/>
          <w:sz w:val="28"/>
          <w:szCs w:val="28"/>
        </w:rPr>
        <w:t xml:space="preserve">　　二是党内监督作用发挥不到位。落实责任制多是靠年初分解、年中督查、年终考核，对于经常性的督导、检查、提醒制度坚持不好，日常监督机制不够完善。党员干部管理抓得不严，虽然能够瞪起眼来，但是个别时候给予的表扬多批评少、激励多处理少，以案释法的威慑作用发挥还不够明显，党员干部的纪律意识、规矩意识没有树牢，出现了XX名党员违纪问题。认真反思，出现这些问题是由于我思想上认为同志们比较辛苦，对党员干部管理放松造成的。</w:t>
      </w:r>
    </w:p>
    <w:p>
      <w:pPr>
        <w:ind w:left="0" w:right="0" w:firstLine="560"/>
        <w:spacing w:before="450" w:after="450" w:line="312" w:lineRule="auto"/>
      </w:pPr>
      <w:r>
        <w:rPr>
          <w:rFonts w:ascii="宋体" w:hAnsi="宋体" w:eastAsia="宋体" w:cs="宋体"/>
          <w:color w:val="000"/>
          <w:sz w:val="28"/>
          <w:szCs w:val="28"/>
        </w:rPr>
        <w:t xml:space="preserve">　　三是纠治“四风”不彻底。虽然能够自觉主动同“四风”问题作斗争，时刻警惕“四风”问题反弹变异，但对照形式主义、官僚主义的XX种新表现，发现一些问题仍然不同程度存在。比如，……。出现这些问题，主观上还是由于我个人落实全面从严治党第一责任人职责有所放松，对纠治“四风”问题的长期性、艰巨性认识不到位。</w:t>
      </w:r>
    </w:p>
    <w:p>
      <w:pPr>
        <w:ind w:left="0" w:right="0" w:firstLine="560"/>
        <w:spacing w:before="450" w:after="450" w:line="312" w:lineRule="auto"/>
      </w:pPr>
      <w:r>
        <w:rPr>
          <w:rFonts w:ascii="宋体" w:hAnsi="宋体" w:eastAsia="宋体" w:cs="宋体"/>
          <w:color w:val="000"/>
          <w:sz w:val="28"/>
          <w:szCs w:val="28"/>
        </w:rPr>
        <w:t xml:space="preserve">&gt;　　三、下步努力方向</w:t>
      </w:r>
    </w:p>
    <w:p>
      <w:pPr>
        <w:ind w:left="0" w:right="0" w:firstLine="560"/>
        <w:spacing w:before="450" w:after="450" w:line="312" w:lineRule="auto"/>
      </w:pPr>
      <w:r>
        <w:rPr>
          <w:rFonts w:ascii="宋体" w:hAnsi="宋体" w:eastAsia="宋体" w:cs="宋体"/>
          <w:color w:val="000"/>
          <w:sz w:val="28"/>
          <w:szCs w:val="28"/>
        </w:rPr>
        <w:t xml:space="preserve">　　(一)严格责任促落实。坚持严字当头，真管真严、敢管敢严、长管长严。认真履行第一责任人职责，年内，组织召开党建专题会议XX次以上;根据需要，随时召开案件通报会，听取纪委工作情况汇报。细划《全面从严治党目标责任书》，进一步明确从严治党的责任清单、任务清单，细化到人、量化到岗。按照“一岗双责”要求，进一步明确班子成员对分管领域党风廉政建设责任，出现问题严格问责问效。</w:t>
      </w:r>
    </w:p>
    <w:p>
      <w:pPr>
        <w:ind w:left="0" w:right="0" w:firstLine="560"/>
        <w:spacing w:before="450" w:after="450" w:line="312" w:lineRule="auto"/>
      </w:pPr>
      <w:r>
        <w:rPr>
          <w:rFonts w:ascii="宋体" w:hAnsi="宋体" w:eastAsia="宋体" w:cs="宋体"/>
          <w:color w:val="000"/>
          <w:sz w:val="28"/>
          <w:szCs w:val="28"/>
        </w:rPr>
        <w:t xml:space="preserve">　　(二)抓住关键强基础。召开专题会议，分析从严治党工作新形势，找准制约党建工作提升的短板问题，制定有效、管用的措施。坚持一线工作法，每月至少进行1次调研，指导党建工作，撰写专题调研报告X篇，上党课X次。切实抓好“XX日党员活动日”，规范组织生活，从严抓好党员管理，全面提升党员素质，提高基层党建规范化水平。</w:t>
      </w:r>
    </w:p>
    <w:p>
      <w:pPr>
        <w:ind w:left="0" w:right="0" w:firstLine="560"/>
        <w:spacing w:before="450" w:after="450" w:line="312" w:lineRule="auto"/>
      </w:pPr>
      <w:r>
        <w:rPr>
          <w:rFonts w:ascii="宋体" w:hAnsi="宋体" w:eastAsia="宋体" w:cs="宋体"/>
          <w:color w:val="000"/>
          <w:sz w:val="28"/>
          <w:szCs w:val="28"/>
        </w:rPr>
        <w:t xml:space="preserve">　　(三)从严执纪正作风。持续加强机关作风建设，开展机关纪律作风整顿活动，进一步严肃纪律要求。每月至少开展一次明查暗访，驰而不息纠治“四风”。坚持纪在法前、纪严于法，有效运用监督执纪的“四种形态”，始终保持惩治腐败的高压态势，对群众身边的腐败问题有案必查，有腐必反，推进全面从严治党走向深入。</w:t>
      </w:r>
    </w:p>
    <w:p>
      <w:pPr>
        <w:ind w:left="0" w:right="0" w:firstLine="560"/>
        <w:spacing w:before="450" w:after="450" w:line="312" w:lineRule="auto"/>
      </w:pPr>
      <w:r>
        <w:rPr>
          <w:rFonts w:ascii="黑体" w:hAnsi="黑体" w:eastAsia="黑体" w:cs="黑体"/>
          <w:color w:val="000000"/>
          <w:sz w:val="36"/>
          <w:szCs w:val="36"/>
          <w:b w:val="1"/>
          <w:bCs w:val="1"/>
        </w:rPr>
        <w:t xml:space="preserve">从严治党工作总结篇9</w:t>
      </w:r>
    </w:p>
    <w:p>
      <w:pPr>
        <w:ind w:left="0" w:right="0" w:firstLine="560"/>
        <w:spacing w:before="450" w:after="450" w:line="312" w:lineRule="auto"/>
      </w:pPr>
      <w:r>
        <w:rPr>
          <w:rFonts w:ascii="宋体" w:hAnsi="宋体" w:eastAsia="宋体" w:cs="宋体"/>
          <w:color w:val="000"/>
          <w:sz w:val="28"/>
          <w:szCs w:val="28"/>
        </w:rPr>
        <w:t xml:space="preserve">　　今年在县委、县政府的正确领导和县纪委的有效监督下，中心全面贯彻落实党的十九大和习总书记重要讲话精神,认真落实习近平新时代中国特色社会主义思想，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总结如下：</w:t>
      </w:r>
    </w:p>
    <w:p>
      <w:pPr>
        <w:ind w:left="0" w:right="0" w:firstLine="560"/>
        <w:spacing w:before="450" w:after="450" w:line="312" w:lineRule="auto"/>
      </w:pPr>
      <w:r>
        <w:rPr>
          <w:rFonts w:ascii="宋体" w:hAnsi="宋体" w:eastAsia="宋体" w:cs="宋体"/>
          <w:color w:val="000"/>
          <w:sz w:val="28"/>
          <w:szCs w:val="28"/>
        </w:rPr>
        <w:t xml:space="preserve">&gt;　　一、强化责任意识，切实担负起组织领导责任 </w:t>
      </w:r>
    </w:p>
    <w:p>
      <w:pPr>
        <w:ind w:left="0" w:right="0" w:firstLine="560"/>
        <w:spacing w:before="450" w:after="450" w:line="312" w:lineRule="auto"/>
      </w:pPr>
      <w:r>
        <w:rPr>
          <w:rFonts w:ascii="宋体" w:hAnsi="宋体" w:eastAsia="宋体" w:cs="宋体"/>
          <w:color w:val="000"/>
          <w:sz w:val="28"/>
          <w:szCs w:val="28"/>
        </w:rPr>
        <w:t xml:space="preserve">　　一是加强学习，提高认识。我中心全面贯彻落实党的十九大和习总书记重要讲话精神,认真落实习近平新时代中国特色社会主义思想,学习贯彻《党章》、《廉洁自律准则》、《纪律处分条例》，严格遵守中央和省市县委关于党风廉政建设的相关规定，坚持党的基本路线不动摇，始终在思想上、行动上与党中央和省市县委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纪委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&gt;　　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观看了专题片《永远在路上》1-8集。全中心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&gt;　　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决策、购机补贴资金使用、深松项目报送，以及涉及职工切身利益等方面的工作，都置于“阳光”之下，置于群众的监督之下，坚决防止“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二是严格考核问责，完善内部控制制度，制定详细的内控工作标准和考核标准。全面完善相关业务流程。扩大内部控制监督范围，加强对相关科室的业务办理流程控制，业务内审控制。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&gt;　　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从严治党工作总结篇10</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2025-06-20T08:31:12+08:00</dcterms:created>
  <dcterms:modified xsi:type="dcterms:W3CDTF">2025-06-20T08:31:12+08:00</dcterms:modified>
</cp:coreProperties>
</file>

<file path=docProps/custom.xml><?xml version="1.0" encoding="utf-8"?>
<Properties xmlns="http://schemas.openxmlformats.org/officeDocument/2006/custom-properties" xmlns:vt="http://schemas.openxmlformats.org/officeDocument/2006/docPropsVTypes"/>
</file>