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视频会议农村乡村振兴工作总结【三篇】</w:t>
      </w:r>
      <w:bookmarkEnd w:id="1"/>
    </w:p>
    <w:p>
      <w:pPr>
        <w:jc w:val="center"/>
        <w:spacing w:before="0" w:after="450"/>
      </w:pPr>
      <w:r>
        <w:rPr>
          <w:rFonts w:ascii="Arial" w:hAnsi="Arial" w:eastAsia="Arial" w:cs="Arial"/>
          <w:color w:val="999999"/>
          <w:sz w:val="20"/>
          <w:szCs w:val="20"/>
        </w:rPr>
        <w:t xml:space="preserve">来源：网络  作者：九曲桥畔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,欢迎品鉴！视频会议农村乡村振兴工作总结篇1　　根据区委确...</w:t>
      </w:r>
    </w:p>
    <w:p>
      <w:pPr>
        <w:ind w:left="0" w:right="0" w:firstLine="560"/>
        <w:spacing w:before="450" w:after="450" w:line="312" w:lineRule="auto"/>
      </w:pPr>
      <w:r>
        <w:rPr>
          <w:rFonts w:ascii="宋体" w:hAnsi="宋体" w:eastAsia="宋体" w:cs="宋体"/>
          <w:color w:val="000"/>
          <w:sz w:val="28"/>
          <w:szCs w:val="28"/>
        </w:rPr>
        <w:t xml:space="preserve">村庄是指农村地区各种形式的人类居住场所即村庄或农村居民点。一般来说，乡村风景宜人，空气清新，更适合人们居住，民风淳朴。 以下是为大家整理的关于视频会议农村乡村振兴工作总结的文章3篇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视频会议农村乡村振兴工作总结篇1</w:t>
      </w:r>
    </w:p>
    <w:p>
      <w:pPr>
        <w:ind w:left="0" w:right="0" w:firstLine="560"/>
        <w:spacing w:before="450" w:after="450" w:line="312" w:lineRule="auto"/>
      </w:pPr>
      <w:r>
        <w:rPr>
          <w:rFonts w:ascii="宋体" w:hAnsi="宋体" w:eastAsia="宋体" w:cs="宋体"/>
          <w:color w:val="000"/>
          <w:sz w:val="28"/>
          <w:szCs w:val="28"/>
        </w:rPr>
        <w:t xml:space="preserve">　　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&gt;　　一、乡村振兴工作开展情况</w:t>
      </w:r>
    </w:p>
    <w:p>
      <w:pPr>
        <w:ind w:left="0" w:right="0" w:firstLine="560"/>
        <w:spacing w:before="450" w:after="450" w:line="312" w:lineRule="auto"/>
      </w:pPr>
      <w:r>
        <w:rPr>
          <w:rFonts w:ascii="宋体" w:hAnsi="宋体" w:eastAsia="宋体" w:cs="宋体"/>
          <w:color w:val="000"/>
          <w:sz w:val="28"/>
          <w:szCs w:val="28"/>
        </w:rPr>
        <w:t xml:space="preserve">　　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　　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　　（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　　（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　　（3）20xx年度共实施16个土地整治项目，拟新增耕地1434亩，涉及5个街道及发展区。其中11个小项目已经区政府批复，7个项目开始施工，1个项目完成施工，1个项目需重新招标，2个项目正安排前期工作；</w:t>
      </w:r>
    </w:p>
    <w:p>
      <w:pPr>
        <w:ind w:left="0" w:right="0" w:firstLine="560"/>
        <w:spacing w:before="450" w:after="450" w:line="312" w:lineRule="auto"/>
      </w:pPr>
      <w:r>
        <w:rPr>
          <w:rFonts w:ascii="宋体" w:hAnsi="宋体" w:eastAsia="宋体" w:cs="宋体"/>
          <w:color w:val="000"/>
          <w:sz w:val="28"/>
          <w:szCs w:val="28"/>
        </w:rPr>
        <w:t xml:space="preserve">　　 1个项目已完成规划设计与预算；</w:t>
      </w:r>
    </w:p>
    <w:p>
      <w:pPr>
        <w:ind w:left="0" w:right="0" w:firstLine="560"/>
        <w:spacing w:before="450" w:after="450" w:line="312" w:lineRule="auto"/>
      </w:pPr>
      <w:r>
        <w:rPr>
          <w:rFonts w:ascii="宋体" w:hAnsi="宋体" w:eastAsia="宋体" w:cs="宋体"/>
          <w:color w:val="000"/>
          <w:sz w:val="28"/>
          <w:szCs w:val="28"/>
        </w:rPr>
        <w:t xml:space="preserve">　　 4个项目已论证通过。</w:t>
      </w:r>
    </w:p>
    <w:p>
      <w:pPr>
        <w:ind w:left="0" w:right="0" w:firstLine="560"/>
        <w:spacing w:before="450" w:after="450" w:line="312" w:lineRule="auto"/>
      </w:pPr>
      <w:r>
        <w:rPr>
          <w:rFonts w:ascii="宋体" w:hAnsi="宋体" w:eastAsia="宋体" w:cs="宋体"/>
          <w:color w:val="000"/>
          <w:sz w:val="28"/>
          <w:szCs w:val="28"/>
        </w:rPr>
        <w:t xml:space="preserve">　　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　　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　　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　　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　　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　　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　　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视频会议农村乡村振兴工作总结篇2</w:t>
      </w:r>
    </w:p>
    <w:p>
      <w:pPr>
        <w:ind w:left="0" w:right="0" w:firstLine="560"/>
        <w:spacing w:before="450" w:after="450" w:line="312" w:lineRule="auto"/>
      </w:pPr>
      <w:r>
        <w:rPr>
          <w:rFonts w:ascii="宋体" w:hAnsi="宋体" w:eastAsia="宋体" w:cs="宋体"/>
          <w:color w:val="000"/>
          <w:sz w:val="28"/>
          <w:szCs w:val="28"/>
        </w:rPr>
        <w:t xml:space="preserve">&gt;　　一、目前开展情况</w:t>
      </w:r>
    </w:p>
    <w:p>
      <w:pPr>
        <w:ind w:left="0" w:right="0" w:firstLine="560"/>
        <w:spacing w:before="450" w:after="450" w:line="312" w:lineRule="auto"/>
      </w:pPr>
      <w:r>
        <w:rPr>
          <w:rFonts w:ascii="宋体" w:hAnsi="宋体" w:eastAsia="宋体" w:cs="宋体"/>
          <w:color w:val="000"/>
          <w:sz w:val="28"/>
          <w:szCs w:val="28"/>
        </w:rPr>
        <w:t xml:space="preserve">　　（一）结合职能，打赢大气攻坚战役</w:t>
      </w:r>
    </w:p>
    <w:p>
      <w:pPr>
        <w:ind w:left="0" w:right="0" w:firstLine="560"/>
        <w:spacing w:before="450" w:after="450" w:line="312" w:lineRule="auto"/>
      </w:pPr>
      <w:r>
        <w:rPr>
          <w:rFonts w:ascii="宋体" w:hAnsi="宋体" w:eastAsia="宋体" w:cs="宋体"/>
          <w:color w:val="000"/>
          <w:sz w:val="28"/>
          <w:szCs w:val="28"/>
        </w:rPr>
        <w:t xml:space="preserve">　　1.餐饮油烟专项治理。20xx年5月起，由县城管局牵头，在县城建成区开展为期2月的餐饮服务单位油烟和露天烧烤专项整治。历时3个月，至20xx年8月底，县城区332家餐饮服务单位和烧烤店已全部完成整治。并顺利通过验收。</w:t>
      </w:r>
    </w:p>
    <w:p>
      <w:pPr>
        <w:ind w:left="0" w:right="0" w:firstLine="560"/>
        <w:spacing w:before="450" w:after="450" w:line="312" w:lineRule="auto"/>
      </w:pPr>
      <w:r>
        <w:rPr>
          <w:rFonts w:ascii="宋体" w:hAnsi="宋体" w:eastAsia="宋体" w:cs="宋体"/>
          <w:color w:val="000"/>
          <w:sz w:val="28"/>
          <w:szCs w:val="28"/>
        </w:rPr>
        <w:t xml:space="preserve">　　2.露天禁烧督查。我局重点加强对背街小巷、城乡结合部以及周边乡镇等露天焚烧落叶、杂草、垃圾行为的巡查，发现一起处理一起。从20xx年7月起，截至目前，共发现并处理近10起露天焚烧落叶、垃圾的行为。</w:t>
      </w:r>
    </w:p>
    <w:p>
      <w:pPr>
        <w:ind w:left="0" w:right="0" w:firstLine="560"/>
        <w:spacing w:before="450" w:after="450" w:line="312" w:lineRule="auto"/>
      </w:pPr>
      <w:r>
        <w:rPr>
          <w:rFonts w:ascii="宋体" w:hAnsi="宋体" w:eastAsia="宋体" w:cs="宋体"/>
          <w:color w:val="000"/>
          <w:sz w:val="28"/>
          <w:szCs w:val="28"/>
        </w:rPr>
        <w:t xml:space="preserve">　　3.坚持扬尘治理。从20xx年10月起，根据大气污染应急预案要求，我局洒水车坚持对县城区主要街道进行全天候不间断的冲洗，人休息车不休息，全面提升主次道路保洁水平。</w:t>
      </w:r>
    </w:p>
    <w:p>
      <w:pPr>
        <w:ind w:left="0" w:right="0" w:firstLine="560"/>
        <w:spacing w:before="450" w:after="450" w:line="312" w:lineRule="auto"/>
      </w:pPr>
      <w:r>
        <w:rPr>
          <w:rFonts w:ascii="宋体" w:hAnsi="宋体" w:eastAsia="宋体" w:cs="宋体"/>
          <w:color w:val="000"/>
          <w:sz w:val="28"/>
          <w:szCs w:val="28"/>
        </w:rPr>
        <w:t xml:space="preserve">　　（二）狠抓落实，加强农村垃圾治理</w:t>
      </w:r>
    </w:p>
    <w:p>
      <w:pPr>
        <w:ind w:left="0" w:right="0" w:firstLine="560"/>
        <w:spacing w:before="450" w:after="450" w:line="312" w:lineRule="auto"/>
      </w:pPr>
      <w:r>
        <w:rPr>
          <w:rFonts w:ascii="宋体" w:hAnsi="宋体" w:eastAsia="宋体" w:cs="宋体"/>
          <w:color w:val="000"/>
          <w:sz w:val="28"/>
          <w:szCs w:val="28"/>
        </w:rPr>
        <w:t xml:space="preserve">　　为有效治理农村面源污染，按照农村生活垃圾“户分类、村收集、镇（乡）转运、县处理”模式，由县城管局牵头指导开展农村生活垃圾治理工作。</w:t>
      </w:r>
    </w:p>
    <w:p>
      <w:pPr>
        <w:ind w:left="0" w:right="0" w:firstLine="560"/>
        <w:spacing w:before="450" w:after="450" w:line="312" w:lineRule="auto"/>
      </w:pPr>
      <w:r>
        <w:rPr>
          <w:rFonts w:ascii="宋体" w:hAnsi="宋体" w:eastAsia="宋体" w:cs="宋体"/>
          <w:color w:val="000"/>
          <w:sz w:val="28"/>
          <w:szCs w:val="28"/>
        </w:rPr>
        <w:t xml:space="preserve">　　1.深入推进农村生活垃圾治理。202_年，指导全县各乡镇制定《村规民约》，与村民签订《环境卫生三包责任书》；</w:t>
      </w:r>
    </w:p>
    <w:p>
      <w:pPr>
        <w:ind w:left="0" w:right="0" w:firstLine="560"/>
        <w:spacing w:before="450" w:after="450" w:line="312" w:lineRule="auto"/>
      </w:pPr>
      <w:r>
        <w:rPr>
          <w:rFonts w:ascii="宋体" w:hAnsi="宋体" w:eastAsia="宋体" w:cs="宋体"/>
          <w:color w:val="000"/>
          <w:sz w:val="28"/>
          <w:szCs w:val="28"/>
        </w:rPr>
        <w:t xml:space="preserve">　　 制定村、组垃圾池建设参考标准，并指导乡镇规划选址。县政府投入386万元加大农村垃圾治理的基础设施建设，在全县新建、改建农村生活垃圾池3700多个；</w:t>
      </w:r>
    </w:p>
    <w:p>
      <w:pPr>
        <w:ind w:left="0" w:right="0" w:firstLine="560"/>
        <w:spacing w:before="450" w:after="450" w:line="312" w:lineRule="auto"/>
      </w:pPr>
      <w:r>
        <w:rPr>
          <w:rFonts w:ascii="宋体" w:hAnsi="宋体" w:eastAsia="宋体" w:cs="宋体"/>
          <w:color w:val="000"/>
          <w:sz w:val="28"/>
          <w:szCs w:val="28"/>
        </w:rPr>
        <w:t xml:space="preserve">　　 采购后压式垃圾运输车1辆、转运站配套转运车1辆、箱体可卸式垃圾收集车12辆。目前，全县27个乡镇生活垃圾全部运往乐山垃圾场集中进行无害化处理。</w:t>
      </w:r>
    </w:p>
    <w:p>
      <w:pPr>
        <w:ind w:left="0" w:right="0" w:firstLine="560"/>
        <w:spacing w:before="450" w:after="450" w:line="312" w:lineRule="auto"/>
      </w:pPr>
      <w:r>
        <w:rPr>
          <w:rFonts w:ascii="宋体" w:hAnsi="宋体" w:eastAsia="宋体" w:cs="宋体"/>
          <w:color w:val="000"/>
          <w:sz w:val="28"/>
          <w:szCs w:val="28"/>
        </w:rPr>
        <w:t xml:space="preserve">　　20xx年和20xx年，县城管局争取省级农村生活垃圾治理专项资金共计440万元，深入开展农村生活垃圾治理，对我县研城镇宋高山村、周坡镇周坡村等45个行政村的垃圾收集设备设施进行了再完善。</w:t>
      </w:r>
    </w:p>
    <w:p>
      <w:pPr>
        <w:ind w:left="0" w:right="0" w:firstLine="560"/>
        <w:spacing w:before="450" w:after="450" w:line="312" w:lineRule="auto"/>
      </w:pPr>
      <w:r>
        <w:rPr>
          <w:rFonts w:ascii="宋体" w:hAnsi="宋体" w:eastAsia="宋体" w:cs="宋体"/>
          <w:color w:val="000"/>
          <w:sz w:val="28"/>
          <w:szCs w:val="28"/>
        </w:rPr>
        <w:t xml:space="preserve">　　20xx年，按省、市、县城乡垃圾处理设施建设三年推进方案，计划分两批在我县周坡等乡镇修建垃圾压缩转运站。</w:t>
      </w:r>
    </w:p>
    <w:p>
      <w:pPr>
        <w:ind w:left="0" w:right="0" w:firstLine="560"/>
        <w:spacing w:before="450" w:after="450" w:line="312" w:lineRule="auto"/>
      </w:pPr>
      <w:r>
        <w:rPr>
          <w:rFonts w:ascii="宋体" w:hAnsi="宋体" w:eastAsia="宋体" w:cs="宋体"/>
          <w:color w:val="000"/>
          <w:sz w:val="28"/>
          <w:szCs w:val="28"/>
        </w:rPr>
        <w:t xml:space="preserve">　　20xx年，由县城管局牵头，投资约1500万元，建成周坡、竹园、马踏和研经等4座乡镇垃圾压缩转运站，并于20xx年投入运行。</w:t>
      </w:r>
    </w:p>
    <w:p>
      <w:pPr>
        <w:ind w:left="0" w:right="0" w:firstLine="560"/>
        <w:spacing w:before="450" w:after="450" w:line="312" w:lineRule="auto"/>
      </w:pPr>
      <w:r>
        <w:rPr>
          <w:rFonts w:ascii="宋体" w:hAnsi="宋体" w:eastAsia="宋体" w:cs="宋体"/>
          <w:color w:val="000"/>
          <w:sz w:val="28"/>
          <w:szCs w:val="28"/>
        </w:rPr>
        <w:t xml:space="preserve">　　2.扎实开展存量垃圾治理工作。20xx年5月，按照中央、省、市关于做好非正规垃圾堆放点排查工作的要求，我局代拟了《xx县非正规垃圾堆放点治理方案》，会同县住建局、县水务局、县农业局在各乡（镇）自查的基础上进行现场核查。经查，我县有500立方以上的存量垃圾6处，涉及5个乡镇，主要分布在研城镇、马踏镇、三教乡、高凤乡和宝五乡,总量35万吨。我局先后邀请上海昊筠环保科技有限公司、北京桑德新环卫投资有限公司以及四川中都设计院等专业治理公司现场勘察，拟定治理方案。经反复对比，拟采用四川中都设计院提出的“采取用0.5cm以上的土工膜覆盖，再加盖50cm的土覆盖，种植草等防渗透处理”方案对全县非正规垃圾堆放点进行治理。20xx年8月，我局向县政府上报了《关于治理非正规垃圾堆放点相关事项的请示》，9月份，县政府批复同意“采取用0.5cm以上的土工膜覆盖，再加盖50cm的土覆盖，种植草等防渗透处理”方案对全县非正规垃圾堆放点进行治理。截至目前，该项目已经发改局立项，并完成测绘工作，正在进行设计和地勘。</w:t>
      </w:r>
    </w:p>
    <w:p>
      <w:pPr>
        <w:ind w:left="0" w:right="0" w:firstLine="560"/>
        <w:spacing w:before="450" w:after="450" w:line="312" w:lineRule="auto"/>
      </w:pPr>
      <w:r>
        <w:rPr>
          <w:rFonts w:ascii="宋体" w:hAnsi="宋体" w:eastAsia="宋体" w:cs="宋体"/>
          <w:color w:val="000"/>
          <w:sz w:val="28"/>
          <w:szCs w:val="28"/>
        </w:rPr>
        <w:t xml:space="preserve">　　目前，我县生活垃圾无害化处理率为32%；</w:t>
      </w:r>
    </w:p>
    <w:p>
      <w:pPr>
        <w:ind w:left="0" w:right="0" w:firstLine="560"/>
        <w:spacing w:before="450" w:after="450" w:line="312" w:lineRule="auto"/>
      </w:pPr>
      <w:r>
        <w:rPr>
          <w:rFonts w:ascii="宋体" w:hAnsi="宋体" w:eastAsia="宋体" w:cs="宋体"/>
          <w:color w:val="000"/>
          <w:sz w:val="28"/>
          <w:szCs w:val="28"/>
        </w:rPr>
        <w:t xml:space="preserve">　　 农村垃圾有效治理率达50%。</w:t>
      </w:r>
    </w:p>
    <w:p>
      <w:pPr>
        <w:ind w:left="0" w:right="0" w:firstLine="560"/>
        <w:spacing w:before="450" w:after="450" w:line="312" w:lineRule="auto"/>
      </w:pPr>
      <w:r>
        <w:rPr>
          <w:rFonts w:ascii="宋体" w:hAnsi="宋体" w:eastAsia="宋体" w:cs="宋体"/>
          <w:color w:val="000"/>
          <w:sz w:val="28"/>
          <w:szCs w:val="28"/>
        </w:rPr>
        <w:t xml:space="preserve">　　（三）常态治理，落实河道专项保洁。</w:t>
      </w:r>
    </w:p>
    <w:p>
      <w:pPr>
        <w:ind w:left="0" w:right="0" w:firstLine="560"/>
        <w:spacing w:before="450" w:after="450" w:line="312" w:lineRule="auto"/>
      </w:pPr>
      <w:r>
        <w:rPr>
          <w:rFonts w:ascii="宋体" w:hAnsi="宋体" w:eastAsia="宋体" w:cs="宋体"/>
          <w:color w:val="000"/>
          <w:sz w:val="28"/>
          <w:szCs w:val="28"/>
        </w:rPr>
        <w:t xml:space="preserve">　　主要采用竹杆、鱼网等工具设置拦截网、人工清理等方式，实行全天轮流打捞保洁作业，对茫溪河县城区段河道进行保洁，确保河道整洁。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1.继续加强油烟管控，加大巡查力度，督促商家使用油烟净化器。</w:t>
      </w:r>
    </w:p>
    <w:p>
      <w:pPr>
        <w:ind w:left="0" w:right="0" w:firstLine="560"/>
        <w:spacing w:before="450" w:after="450" w:line="312" w:lineRule="auto"/>
      </w:pPr>
      <w:r>
        <w:rPr>
          <w:rFonts w:ascii="宋体" w:hAnsi="宋体" w:eastAsia="宋体" w:cs="宋体"/>
          <w:color w:val="000"/>
          <w:sz w:val="28"/>
          <w:szCs w:val="28"/>
        </w:rPr>
        <w:t xml:space="preserve">　　2.加大洒水降尘力度，尤其在重污染天气，严格按要求实施洒水降尘频次。</w:t>
      </w:r>
    </w:p>
    <w:p>
      <w:pPr>
        <w:ind w:left="0" w:right="0" w:firstLine="560"/>
        <w:spacing w:before="450" w:after="450" w:line="312" w:lineRule="auto"/>
      </w:pPr>
      <w:r>
        <w:rPr>
          <w:rFonts w:ascii="宋体" w:hAnsi="宋体" w:eastAsia="宋体" w:cs="宋体"/>
          <w:color w:val="000"/>
          <w:sz w:val="28"/>
          <w:szCs w:val="28"/>
        </w:rPr>
        <w:t xml:space="preserve">　　3.配合做好露天禁烧工作巡查。</w:t>
      </w:r>
    </w:p>
    <w:p>
      <w:pPr>
        <w:ind w:left="0" w:right="0" w:firstLine="560"/>
        <w:spacing w:before="450" w:after="450" w:line="312" w:lineRule="auto"/>
      </w:pPr>
      <w:r>
        <w:rPr>
          <w:rFonts w:ascii="宋体" w:hAnsi="宋体" w:eastAsia="宋体" w:cs="宋体"/>
          <w:color w:val="000"/>
          <w:sz w:val="28"/>
          <w:szCs w:val="28"/>
        </w:rPr>
        <w:t xml:space="preserve">　　4.扎实推进农村垃圾治理工作。20xx年，在千佛镇、东林镇、王村镇和大佛乡等乡镇修建垃圾压缩转运站。届时，我县27个乡镇的农村生活垃圾可就近运往附近的垃圾压缩转运站进行无害化处理，进一步提高我县农村生活垃圾无害化处理率。</w:t>
      </w:r>
    </w:p>
    <w:p>
      <w:pPr>
        <w:ind w:left="0" w:right="0" w:firstLine="560"/>
        <w:spacing w:before="450" w:after="450" w:line="312" w:lineRule="auto"/>
      </w:pPr>
      <w:r>
        <w:rPr>
          <w:rFonts w:ascii="宋体" w:hAnsi="宋体" w:eastAsia="宋体" w:cs="宋体"/>
          <w:color w:val="000"/>
          <w:sz w:val="28"/>
          <w:szCs w:val="28"/>
        </w:rPr>
        <w:t xml:space="preserve">　　根据《xx县城乡垃圾处理设施建设三年推进方案》，20xx年，我县乡镇每个村完善一个再生资源回收点，3至5户有分类垃圾池，每个村建一个垃圾转运屋。县城区生活垃圾实行分类投放、分类收集。</w:t>
      </w:r>
    </w:p>
    <w:p>
      <w:pPr>
        <w:ind w:left="0" w:right="0" w:firstLine="560"/>
        <w:spacing w:before="450" w:after="450" w:line="312" w:lineRule="auto"/>
      </w:pPr>
      <w:r>
        <w:rPr>
          <w:rFonts w:ascii="宋体" w:hAnsi="宋体" w:eastAsia="宋体" w:cs="宋体"/>
          <w:color w:val="000"/>
          <w:sz w:val="28"/>
          <w:szCs w:val="28"/>
        </w:rPr>
        <w:t xml:space="preserve">　　20xx年，在完善45个村农村生活垃圾治理的基础上，再争取省农村垃圾污水治理资金，力争到202_年，每个村完善垃圾收运设施设备，建4个垃圾中转站，实现90%以上的农村垃圾到达有效治理，垃圾无害化处理率达到70%。</w:t>
      </w:r>
    </w:p>
    <w:p>
      <w:pPr>
        <w:ind w:left="0" w:right="0" w:firstLine="560"/>
        <w:spacing w:before="450" w:after="450" w:line="312" w:lineRule="auto"/>
      </w:pPr>
      <w:r>
        <w:rPr>
          <w:rFonts w:ascii="黑体" w:hAnsi="黑体" w:eastAsia="黑体" w:cs="黑体"/>
          <w:color w:val="000000"/>
          <w:sz w:val="36"/>
          <w:szCs w:val="36"/>
          <w:b w:val="1"/>
          <w:bCs w:val="1"/>
        </w:rPr>
        <w:t xml:space="preserve">视频会议农村乡村振兴工作总结篇3</w:t>
      </w:r>
    </w:p>
    <w:p>
      <w:pPr>
        <w:ind w:left="0" w:right="0" w:firstLine="560"/>
        <w:spacing w:before="450" w:after="450" w:line="312" w:lineRule="auto"/>
      </w:pPr>
      <w:r>
        <w:rPr>
          <w:rFonts w:ascii="宋体" w:hAnsi="宋体" w:eastAsia="宋体" w:cs="宋体"/>
          <w:color w:val="000"/>
          <w:sz w:val="28"/>
          <w:szCs w:val="28"/>
        </w:rPr>
        <w:t xml:space="preserve">　　5月9日省国土资源厅出台了《关于发挥国土资源支撑保障作用促进乡村振兴的意见》（鲁国土资发[20xx]8号）明确提出，“深度调研诸城实施乡村振兴战略需求，打造测绘地理信息服务乡村振兴示范样板”，启动了我市乡村振兴“一张图”建设工作。省国土资源厅已将诸城市乡村振兴“一张图”建设项目上报自然资源部争取作为全国试点。</w:t>
      </w:r>
    </w:p>
    <w:p>
      <w:pPr>
        <w:ind w:left="0" w:right="0" w:firstLine="560"/>
        <w:spacing w:before="450" w:after="450" w:line="312" w:lineRule="auto"/>
      </w:pPr>
      <w:r>
        <w:rPr>
          <w:rFonts w:ascii="宋体" w:hAnsi="宋体" w:eastAsia="宋体" w:cs="宋体"/>
          <w:color w:val="000"/>
          <w:sz w:val="28"/>
          <w:szCs w:val="28"/>
        </w:rPr>
        <w:t xml:space="preserve">&gt;　　一、乡村振兴“一张图”建设项目内容</w:t>
      </w:r>
    </w:p>
    <w:p>
      <w:pPr>
        <w:ind w:left="0" w:right="0" w:firstLine="560"/>
        <w:spacing w:before="450" w:after="450" w:line="312" w:lineRule="auto"/>
      </w:pPr>
      <w:r>
        <w:rPr>
          <w:rFonts w:ascii="宋体" w:hAnsi="宋体" w:eastAsia="宋体" w:cs="宋体"/>
          <w:color w:val="000"/>
          <w:sz w:val="28"/>
          <w:szCs w:val="28"/>
        </w:rPr>
        <w:t xml:space="preserve">　　围绕服务“三农”和“五个振兴”，以生产园区、生活社区、生态景区“三区”共建共享为路径，发挥地理信息数据服务作用，通过“一个库、一个平台、多个应用”建设，形成乡村振兴“一张图”，助力打造新时代乡村振兴“诸城模式”升级版。主要内容是：</w:t>
      </w:r>
    </w:p>
    <w:p>
      <w:pPr>
        <w:ind w:left="0" w:right="0" w:firstLine="560"/>
        <w:spacing w:before="450" w:after="450" w:line="312" w:lineRule="auto"/>
      </w:pPr>
      <w:r>
        <w:rPr>
          <w:rFonts w:ascii="宋体" w:hAnsi="宋体" w:eastAsia="宋体" w:cs="宋体"/>
          <w:color w:val="000"/>
          <w:sz w:val="28"/>
          <w:szCs w:val="28"/>
        </w:rPr>
        <w:t xml:space="preserve">　　一是更新我市基础地理空间数据，整合我市涉及乡村振兴的专题数据，形成乡村振兴“一张图”综合数据库。</w:t>
      </w:r>
    </w:p>
    <w:p>
      <w:pPr>
        <w:ind w:left="0" w:right="0" w:firstLine="560"/>
        <w:spacing w:before="450" w:after="450" w:line="312" w:lineRule="auto"/>
      </w:pPr>
      <w:r>
        <w:rPr>
          <w:rFonts w:ascii="宋体" w:hAnsi="宋体" w:eastAsia="宋体" w:cs="宋体"/>
          <w:color w:val="000"/>
          <w:sz w:val="28"/>
          <w:szCs w:val="28"/>
        </w:rPr>
        <w:t xml:space="preserve">　　二是建立乡村振兴“一张图”综合信息服务系统。</w:t>
      </w:r>
    </w:p>
    <w:p>
      <w:pPr>
        <w:ind w:left="0" w:right="0" w:firstLine="560"/>
        <w:spacing w:before="450" w:after="450" w:line="312" w:lineRule="auto"/>
      </w:pPr>
      <w:r>
        <w:rPr>
          <w:rFonts w:ascii="宋体" w:hAnsi="宋体" w:eastAsia="宋体" w:cs="宋体"/>
          <w:color w:val="000"/>
          <w:sz w:val="28"/>
          <w:szCs w:val="28"/>
        </w:rPr>
        <w:t xml:space="preserve">　　三是聚焦乡村振兴“五个振兴”开展典型应用示范。聚焦产业振兴，开发生产园区信息服务系统和惠农信息服务“一点通”；</w:t>
      </w:r>
    </w:p>
    <w:p>
      <w:pPr>
        <w:ind w:left="0" w:right="0" w:firstLine="560"/>
        <w:spacing w:before="450" w:after="450" w:line="312" w:lineRule="auto"/>
      </w:pPr>
      <w:r>
        <w:rPr>
          <w:rFonts w:ascii="宋体" w:hAnsi="宋体" w:eastAsia="宋体" w:cs="宋体"/>
          <w:color w:val="000"/>
          <w:sz w:val="28"/>
          <w:szCs w:val="28"/>
        </w:rPr>
        <w:t xml:space="preserve">　　 聚焦生态振兴，开发自然资源与生态景区信息服务系统；</w:t>
      </w:r>
    </w:p>
    <w:p>
      <w:pPr>
        <w:ind w:left="0" w:right="0" w:firstLine="560"/>
        <w:spacing w:before="450" w:after="450" w:line="312" w:lineRule="auto"/>
      </w:pPr>
      <w:r>
        <w:rPr>
          <w:rFonts w:ascii="宋体" w:hAnsi="宋体" w:eastAsia="宋体" w:cs="宋体"/>
          <w:color w:val="000"/>
          <w:sz w:val="28"/>
          <w:szCs w:val="28"/>
        </w:rPr>
        <w:t xml:space="preserve">　　 聚焦文化振兴，开发美丽乡村文化旅游信息服务“一点通”；</w:t>
      </w:r>
    </w:p>
    <w:p>
      <w:pPr>
        <w:ind w:left="0" w:right="0" w:firstLine="560"/>
        <w:spacing w:before="450" w:after="450" w:line="312" w:lineRule="auto"/>
      </w:pPr>
      <w:r>
        <w:rPr>
          <w:rFonts w:ascii="宋体" w:hAnsi="宋体" w:eastAsia="宋体" w:cs="宋体"/>
          <w:color w:val="000"/>
          <w:sz w:val="28"/>
          <w:szCs w:val="28"/>
        </w:rPr>
        <w:t xml:space="preserve">　　 聚焦人才振兴，开发乡村人才信息服务“一点通”；</w:t>
      </w:r>
    </w:p>
    <w:p>
      <w:pPr>
        <w:ind w:left="0" w:right="0" w:firstLine="560"/>
        <w:spacing w:before="450" w:after="450" w:line="312" w:lineRule="auto"/>
      </w:pPr>
      <w:r>
        <w:rPr>
          <w:rFonts w:ascii="宋体" w:hAnsi="宋体" w:eastAsia="宋体" w:cs="宋体"/>
          <w:color w:val="000"/>
          <w:sz w:val="28"/>
          <w:szCs w:val="28"/>
        </w:rPr>
        <w:t xml:space="preserve">　　 聚焦组织振兴，开发生活社区信息服务“一点通”和提升对接我市党务管理信息服务系统。</w:t>
      </w:r>
    </w:p>
    <w:p>
      <w:pPr>
        <w:ind w:left="0" w:right="0" w:firstLine="560"/>
        <w:spacing w:before="450" w:after="450" w:line="312" w:lineRule="auto"/>
      </w:pPr>
      <w:r>
        <w:rPr>
          <w:rFonts w:ascii="宋体" w:hAnsi="宋体" w:eastAsia="宋体" w:cs="宋体"/>
          <w:color w:val="000"/>
          <w:sz w:val="28"/>
          <w:szCs w:val="28"/>
        </w:rPr>
        <w:t xml:space="preserve">&gt;　　二、前期工作开展情况</w:t>
      </w:r>
    </w:p>
    <w:p>
      <w:pPr>
        <w:ind w:left="0" w:right="0" w:firstLine="560"/>
        <w:spacing w:before="450" w:after="450" w:line="312" w:lineRule="auto"/>
      </w:pPr>
      <w:r>
        <w:rPr>
          <w:rFonts w:ascii="宋体" w:hAnsi="宋体" w:eastAsia="宋体" w:cs="宋体"/>
          <w:color w:val="000"/>
          <w:sz w:val="28"/>
          <w:szCs w:val="28"/>
        </w:rPr>
        <w:t xml:space="preserve">　　省国土资源厅领导专家先后来我市进行了五次调研，广泛征求镇街（园区）、市直有关部门单位及社区群众意见，不断丰富完善诸城市乡村振兴“一张图”建设总体设计方案，使其更加切合诸城市实际，突出诸城特点。</w:t>
      </w:r>
    </w:p>
    <w:p>
      <w:pPr>
        <w:ind w:left="0" w:right="0" w:firstLine="560"/>
        <w:spacing w:before="450" w:after="450" w:line="312" w:lineRule="auto"/>
      </w:pPr>
      <w:r>
        <w:rPr>
          <w:rFonts w:ascii="宋体" w:hAnsi="宋体" w:eastAsia="宋体" w:cs="宋体"/>
          <w:color w:val="000"/>
          <w:sz w:val="28"/>
          <w:szCs w:val="28"/>
        </w:rPr>
        <w:t xml:space="preserve">　　8月29日下午省厅测绘处曲伟刚处长带队，来我市进行了建设内容深度对接，会议梳理核实了各部门单位数据清单83项，增加了社区、景区、园区“三区共建”和“诸城模式”内容，增加了208个社区全景影像制作。第二天又分三组展开调研，一组召集社区办、农业局、经管局等单位详细调研数据提供、内容采集和系统建设等问题。另两组深入南湖区、龙都、枳沟三镇街（园区），走进社区，同社区干部、群众及田园综合体企业等面对面交流，补充完善了总体设计方案。</w:t>
      </w:r>
    </w:p>
    <w:p>
      <w:pPr>
        <w:ind w:left="0" w:right="0" w:firstLine="560"/>
        <w:spacing w:before="450" w:after="450" w:line="312" w:lineRule="auto"/>
      </w:pPr>
      <w:r>
        <w:rPr>
          <w:rFonts w:ascii="宋体" w:hAnsi="宋体" w:eastAsia="宋体" w:cs="宋体"/>
          <w:color w:val="000"/>
          <w:sz w:val="28"/>
          <w:szCs w:val="28"/>
        </w:rPr>
        <w:t xml:space="preserve">　　市委市政府主要领导高度重视我市乡村振兴“一张图”建设，桑书记、刘市长多次听取工作情况汇报，提出了指导意见。成立了刘市长任组长的工作领导小组，办公室设在市国土局。近日，市政府又专门组建了乡村振兴“一张图”建设工作班子，承担部门单位工作协调，参与“一张图”建设。所有参与的部门单位及镇街（园区）都落实了一名科长或分管领导作为工作联系人，建立了微信工作群。其中智慧办、农业、畜牧、人社、文广新、旅游、国土七个部门抽调专人集中办公，全程参与乡村振兴“一张图”建设工作，办公地点在国土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一是尽快完成项目立项、招标。目前，各项工作已准备就绪，需市政府批准项目实施，采取单一来源采购技术服务，项目总预算1750万元，建议尽快落实立项招标，批复拨付项目配套资金。</w:t>
      </w:r>
    </w:p>
    <w:p>
      <w:pPr>
        <w:ind w:left="0" w:right="0" w:firstLine="560"/>
        <w:spacing w:before="450" w:after="450" w:line="312" w:lineRule="auto"/>
      </w:pPr>
      <w:r>
        <w:rPr>
          <w:rFonts w:ascii="宋体" w:hAnsi="宋体" w:eastAsia="宋体" w:cs="宋体"/>
          <w:color w:val="000"/>
          <w:sz w:val="28"/>
          <w:szCs w:val="28"/>
        </w:rPr>
        <w:t xml:space="preserve">　　二是每周与省国土厅对接一次，汇报工作进展，接受省厅指导，加强协调积极推进项目建设。制定具体工作计划，列出推进时间表，落实责任人，实行挂图作战。近期主要加快完成数据梳理表提报，对接省国土厅推进7个示范应用系统技术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