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党史学习教育专题组织生活会总结【10篇】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以下是为大家整理的关于党史学习教育专题组织生活会总结的文章10篇 ,欢迎品鉴！【篇1】党史学习教育专题组织生活会总结　　近日，xx县各级党组织紧...</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xx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x个党支部开展会前学习活动x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三必谈”要求，按照沟通思想、交换意见、加深共识、相互帮助的原则，广泛开展一对一、面对面的谈心谈话活动x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x万余条。支部书记和支委成员带头示范，在遵循“团结—批评—团结”方针的基础上，发扬严肃认真、直面问题、一针见血的批评态度，扎实开展互相批评x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x支专题组织生活会指导组，紧盯重点领域和关键环节，通过随机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6000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263个党支部开展会前学习活动320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w:t>
      </w:r>
    </w:p>
    <w:p>
      <w:pPr>
        <w:ind w:left="0" w:right="0" w:firstLine="560"/>
        <w:spacing w:before="450" w:after="450" w:line="312" w:lineRule="auto"/>
      </w:pPr>
      <w:r>
        <w:rPr>
          <w:rFonts w:ascii="宋体" w:hAnsi="宋体" w:eastAsia="宋体" w:cs="宋体"/>
          <w:color w:val="000"/>
          <w:sz w:val="28"/>
          <w:szCs w:val="28"/>
        </w:rPr>
        <w:t xml:space="preserve">　　“三必谈”要求，按照沟通思想、交换意见、加深共识、相互帮助的原则，广泛开展一对一、面对面的谈心谈话活动8000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2.5万余条。支部书记和支委成员带头示范，在遵循“团结—批评—团结”方针的基础上，发扬严肃认真、直面问题、一针见血的批评态度，扎实开展互相批评300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7支专题组织生活会指导组，紧盯重点领域和关键环节，通过随机</w:t>
      </w:r>
    </w:p>
    <w:p>
      <w:pPr>
        <w:ind w:left="0" w:right="0" w:firstLine="560"/>
        <w:spacing w:before="450" w:after="450" w:line="312" w:lineRule="auto"/>
      </w:pPr>
      <w:r>
        <w:rPr>
          <w:rFonts w:ascii="宋体" w:hAnsi="宋体" w:eastAsia="宋体" w:cs="宋体"/>
          <w:color w:val="000"/>
          <w:sz w:val="28"/>
          <w:szCs w:val="28"/>
        </w:rPr>
        <w:t xml:space="preserve">　　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局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进行了深入党性分析，查找问题差距，剖析根源症结，制定了整改措施。</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方面。对党的基本理论和创新理论能够做到真学真信真用，不断加强思想改造和党性历练，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些同志在贯彻落实工作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2、党章党规党纪方面。还有一些做得不够的地方。有些同志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w:t>
      </w:r>
    </w:p>
    <w:p>
      <w:pPr>
        <w:ind w:left="0" w:right="0" w:firstLine="560"/>
        <w:spacing w:before="450" w:after="450" w:line="312" w:lineRule="auto"/>
      </w:pPr>
      <w:r>
        <w:rPr>
          <w:rFonts w:ascii="宋体" w:hAnsi="宋体" w:eastAsia="宋体" w:cs="宋体"/>
          <w:color w:val="000"/>
          <w:sz w:val="28"/>
          <w:szCs w:val="28"/>
        </w:rPr>
        <w:t xml:space="preserve">　　3、践行初心使命方面。一是振奋精神干事业的劲头有所淡化。有些同志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二是积极主动工作的锐气有所弱化。有些同志思想深处仍存在着创先争优意识不强、担当动力不足问题，有些工作标准不高，求平保稳，对政策性难题有等靠思想，对共性矛盾问题有观望现象，对棘手敏感问题有畏难情绪。三是心系基层解难题的行动有所虚化。群众观点、人民立场、宗旨意识树立得还不够牢固，践行以人民为中心的发展理念，口头喊得比较多，落实行动比较少。比如，下不去、蹲不住、帮不实的情况依然存在，调查研究不够深入。</w:t>
      </w:r>
    </w:p>
    <w:p>
      <w:pPr>
        <w:ind w:left="0" w:right="0" w:firstLine="560"/>
        <w:spacing w:before="450" w:after="450" w:line="312" w:lineRule="auto"/>
      </w:pPr>
      <w:r>
        <w:rPr>
          <w:rFonts w:ascii="宋体" w:hAnsi="宋体" w:eastAsia="宋体" w:cs="宋体"/>
          <w:color w:val="000"/>
          <w:sz w:val="28"/>
          <w:szCs w:val="28"/>
        </w:rPr>
        <w:t xml:space="preserve">　　4、对照先辈先进方面。回顾百年党史，无数革命先辈、英模先进在党的带领下，牢记初心使命，舍生忘死、拼搏奋进，构起了中国共产党人伟大的精神谱系，也为我们立起了精神标杆。反思我们，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1、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2、强化责任振奋精神状态不够。有些同志工作时间久了，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3、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1、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强化责任担当。教育全体党员要牢记为民初心、职责使命，恪守党性原则，改进工作作风;珍视岗位职责，以勤勉敬业、模范带头的良好精神状态，圆满完成上级部门赋予的各项工作任务;珍惜工作机会，主动作为，加班加点工作，力争为双城经济建设发展多做贡献。</w:t>
      </w:r>
    </w:p>
    <w:p>
      <w:pPr>
        <w:ind w:left="0" w:right="0" w:firstLine="560"/>
        <w:spacing w:before="450" w:after="450" w:line="312" w:lineRule="auto"/>
      </w:pPr>
      <w:r>
        <w:rPr>
          <w:rFonts w:ascii="宋体" w:hAnsi="宋体" w:eastAsia="宋体" w:cs="宋体"/>
          <w:color w:val="000"/>
          <w:sz w:val="28"/>
          <w:szCs w:val="28"/>
        </w:rPr>
        <w:t xml:space="preserve">　　3、强化作风改进。以党史学习为契机，教育全体党员围绕岗位职责和群众需求抓落实，坚决不做表面文章，不提脱离实际的口号，不干群众反感的事，多为群众办实事好事;对上级部门要求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4、强化自律标准。全体党员要自觉遵守党章党规党纪，认真对照先辈先进典型事迹，不断加强党性修养和自我改造，自觉参加组织生活，不断汲取政治营养，进一步完善自我、提升自我;严格遵守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为认真落实区委组织部、区纪委《关于认真开展党史学习教育专题组织生活会的通知》要求，街道党工委在充分准备的基础上，认真组织所属各党支部召开党史学习教育专题生活会，街道党工委班子成员全部深入各基层党支部指导专题组织生活会的召开，街道纪工委派员督查，通过全体党员的共同努力，利用2周时间，所属126个党支部全部召开专题组织生活会。现将本次专题组织生活会组织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　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　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　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__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