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药店实习篇人总结5篇范文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药店实习个人总结1一、实习地点：药店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我想我们需要写一份总结了吧。下面是小编给大家带来的药店实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药店实习个人总结1</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(1)经过进入实习企业进行综合性的实习，将所学的基础理论和基本技能运用于实践之中;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(2)了解生药品行业的实际工作情景，经营规则以及发展前景;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(3)提高沟通及人际关系处理本事;</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(4)丰富专业知识，找到不足之处及时弥补，增强自我适应社会本事。</w:t>
      </w:r>
    </w:p>
    <w:p>
      <w:pPr>
        <w:ind w:left="0" w:right="0" w:firstLine="560"/>
        <w:spacing w:before="450" w:after="450" w:line="312" w:lineRule="auto"/>
      </w:pPr>
      <w:r>
        <w:rPr>
          <w:rFonts w:ascii="宋体" w:hAnsi="宋体" w:eastAsia="宋体" w:cs="宋体"/>
          <w:color w:val="000"/>
          <w:sz w:val="28"/>
          <w:szCs w:val="28"/>
        </w:rPr>
        <w:t xml:space="preserve">(5)在实践过程中，检验自我在态度、知识、本事、技能，不断地完善自我并积累经验。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五、具体实习资料</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下头是我在药店实习对常用感冒药的一些认识。感冒药有近百种，但能够根据其成份及所针对感冒症状分为四种。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(2)含减轻鼻腔充血成份的感冒药：盐酸伪、盐酸;原先很多使用的盐酸苯丙醇已被禁用，这种成份主要用来减轻感冒时鼻塞、流涕、喷嚏等症状。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成份的感冒药：扑尔敏、盐酸苯。用于减少过敏、症状。另外，在临床治疗中根据需要还常常选用抗病毒治疗和(或)抗菌治疗。所以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我在工作中总结的几种常用感冒药的功效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在这些常用感冒药当中，很多包含相同的成份，应尽量避免合用，以免造成成份含量增加引起不良反应。选择感冒药，要针对感冒导致的具体症状对症用药，这样才能尽快痊愈。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我会做错事给药店和顾客带来麻烦。在店长和店员的帮忙和指导下，我遵守店里的规章制度，严格要求自我，按照要求完成了各项实习任务，做好自我的本职工作，每一天勤学多问，把一些重要的问题记在笔记本上，晚上回家上网查阅，我看到自我你一点一点的提高和听到别人对我的肯定，心里十分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激她们的帮忙，感激永生公药店给了我一个锻炼自我的机会。经过这段时间的工作和学习，我认识了许多药品，学会了一些销售方法，提高了人际交往本事，学会语言的灵活变通，总而言之，这次实习让我受益匪浅，让我感受到了理论与现实结合的重要性，引发了我对将来工作岗位的思考。实习是对一个应届大学毕业生来说十分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经过这次的实习，我发现了自我的许多问题和不足，比如自身的经验不足，解决问题的本事严重不够，所学专业知识还很肤浅，专业知识在实际应用中的匮乏等等，这让我明白我所要学习的还有太多，仅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药店实习个人总结2</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综合来说，在药房实习的这三个月无论是在学识上还是在精神上我都有了提高。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药店实习个人总结4</w:t>
      </w:r>
    </w:p>
    <w:p>
      <w:pPr>
        <w:ind w:left="0" w:right="0" w:firstLine="560"/>
        <w:spacing w:before="450" w:after="450" w:line="312" w:lineRule="auto"/>
      </w:pPr>
      <w:r>
        <w:rPr>
          <w:rFonts w:ascii="宋体" w:hAnsi="宋体" w:eastAsia="宋体" w:cs="宋体"/>
          <w:color w:val="000"/>
          <w:sz w:val="28"/>
          <w:szCs w:val="28"/>
        </w:rPr>
        <w:t xml:space="preserve">这次实习的地方是宜昌城区，那里有大小近三百家药店，绝大多数是一些个体经营药店，领导性的品牌还不多见。显而易见，消费者进私人药店图的是低价和便利，选择品牌连锁更看重的是质量，信誉及专业。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药店实习个人总结5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先在__分店做了一个月的实习营业员，职责是每一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景上要报经店长，对职责区内的药品数量帐实是否相符负经济职责。</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一天根据办公室打印的各店配送单，给各店进行配货、复核及装车，负责管辖区药品的上货、查对、摆放。每一天库房新到的货物需要建立卡片账，发货时要严格核对品名、规格、厂家、批号、数量及效期，药品在货架上要摆放整齐，方向一致，绝对禁止出现液体倒置等现象。之后又在仓储部转做制单员，职责是每一天依据各店的领货表来打印各店配送单，负责配送单的盖章、校对、整理以及货物的查数、各店的信息反馈。打印配送单要格式相同，不一样类的药品要分开打印，主要分为中药保健类、西药外用类、生物制品类、医疗器械类、中药饮片类及其他类，对各连锁店的配货件数要详细统计并打印，一式三份，对各店的配货问题反馈要详细记录，并追查职责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经过近一年的实习，我对自我的本事有了一个更深的了解。</w:t>
      </w:r>
    </w:p>
    <w:p>
      <w:pPr>
        <w:ind w:left="0" w:right="0" w:firstLine="560"/>
        <w:spacing w:before="450" w:after="450" w:line="312" w:lineRule="auto"/>
      </w:pPr>
      <w:r>
        <w:rPr>
          <w:rFonts w:ascii="宋体" w:hAnsi="宋体" w:eastAsia="宋体" w:cs="宋体"/>
          <w:color w:val="000"/>
          <w:sz w:val="28"/>
          <w:szCs w:val="28"/>
        </w:rPr>
        <w:t xml:space="preserve">看到了自我在学校里学到的理论知识运用到实际工作中的问题。药理学书本上头介绍的是一个大概的药物分类方向，实际应用中，有不一样的商家生产不一样品名但药用相似的药品，但我觉得万变不离其宗，仅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haha药店实习个人总结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