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疫情防控人员职位总结(通用3篇)</w:t>
      </w:r>
      <w:bookmarkEnd w:id="1"/>
    </w:p>
    <w:p>
      <w:pPr>
        <w:jc w:val="center"/>
        <w:spacing w:before="0" w:after="450"/>
      </w:pPr>
      <w:r>
        <w:rPr>
          <w:rFonts w:ascii="Arial" w:hAnsi="Arial" w:eastAsia="Arial" w:cs="Arial"/>
          <w:color w:val="999999"/>
          <w:sz w:val="20"/>
          <w:szCs w:val="20"/>
        </w:rPr>
        <w:t xml:space="preserve">来源：网络  作者：落霞与孤鹜齐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amp;nbsp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以下是为大家整理的关于疫情防...</w:t>
      </w:r>
    </w:p>
    <w:p>
      <w:pPr>
        <w:ind w:left="0" w:right="0" w:firstLine="560"/>
        <w:spacing w:before="450" w:after="450" w:line="312" w:lineRule="auto"/>
      </w:pPr>
      <w:r>
        <w:rPr>
          <w:rFonts w:ascii="宋体" w:hAnsi="宋体" w:eastAsia="宋体" w:cs="宋体"/>
          <w:color w:val="000"/>
          <w:sz w:val="28"/>
          <w:szCs w:val="28"/>
        </w:rPr>
        <w:t xml:space="preserve">&amp;nbsp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以下是为大家整理的关于疫情防控人员职位总结的文章3篇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疫情防控人员职位总结</w:t>
      </w:r>
    </w:p>
    <w:p>
      <w:pPr>
        <w:ind w:left="0" w:right="0" w:firstLine="560"/>
        <w:spacing w:before="450" w:after="450" w:line="312" w:lineRule="auto"/>
      </w:pPr>
      <w:r>
        <w:rPr>
          <w:rFonts w:ascii="宋体" w:hAnsi="宋体" w:eastAsia="宋体" w:cs="宋体"/>
          <w:color w:val="000"/>
          <w:sz w:val="28"/>
          <w:szCs w:val="28"/>
        </w:rPr>
        <w:t xml:space="preserve">　　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(一)医德医风方面</w:t>
      </w:r>
    </w:p>
    <w:p>
      <w:pPr>
        <w:ind w:left="0" w:right="0" w:firstLine="560"/>
        <w:spacing w:before="450" w:after="450" w:line="312" w:lineRule="auto"/>
      </w:pPr>
      <w:r>
        <w:rPr>
          <w:rFonts w:ascii="宋体" w:hAnsi="宋体" w:eastAsia="宋体" w:cs="宋体"/>
          <w:color w:val="000"/>
          <w:sz w:val="28"/>
          <w:szCs w:val="28"/>
        </w:rPr>
        <w:t xml:space="preserve">　　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　　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202_年外科在医院领导的大力支持下，我们外科专业的救治水平得到进一步提高。202_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　　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　　回顾即将过去的202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　　&gt;二、202_年工作计划</w:t>
      </w:r>
    </w:p>
    <w:p>
      <w:pPr>
        <w:ind w:left="0" w:right="0" w:firstLine="560"/>
        <w:spacing w:before="450" w:after="450" w:line="312" w:lineRule="auto"/>
      </w:pPr>
      <w:r>
        <w:rPr>
          <w:rFonts w:ascii="宋体" w:hAnsi="宋体" w:eastAsia="宋体" w:cs="宋体"/>
          <w:color w:val="000"/>
          <w:sz w:val="28"/>
          <w:szCs w:val="28"/>
        </w:rPr>
        <w:t xml:space="preserve">　　展望即将到来的202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　　(一)进一步强化经营意识。</w:t>
      </w:r>
    </w:p>
    <w:p>
      <w:pPr>
        <w:ind w:left="0" w:right="0" w:firstLine="560"/>
        <w:spacing w:before="450" w:after="450" w:line="312" w:lineRule="auto"/>
      </w:pPr>
      <w:r>
        <w:rPr>
          <w:rFonts w:ascii="宋体" w:hAnsi="宋体" w:eastAsia="宋体" w:cs="宋体"/>
          <w:color w:val="000"/>
          <w:sz w:val="28"/>
          <w:szCs w:val="28"/>
        </w:rPr>
        <w:t xml:space="preserve">　　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　　(二)进一步加强与我院市场部的合作。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　　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　　(三)进一步完善服务流程。</w:t>
      </w:r>
    </w:p>
    <w:p>
      <w:pPr>
        <w:ind w:left="0" w:right="0" w:firstLine="560"/>
        <w:spacing w:before="450" w:after="450" w:line="312" w:lineRule="auto"/>
      </w:pPr>
      <w:r>
        <w:rPr>
          <w:rFonts w:ascii="宋体" w:hAnsi="宋体" w:eastAsia="宋体" w:cs="宋体"/>
          <w:color w:val="000"/>
          <w:sz w:val="28"/>
          <w:szCs w:val="28"/>
        </w:rPr>
        <w:t xml:space="preserve">　　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　　(四)加强人文关怀，确保医疗安全。</w:t>
      </w:r>
    </w:p>
    <w:p>
      <w:pPr>
        <w:ind w:left="0" w:right="0" w:firstLine="560"/>
        <w:spacing w:before="450" w:after="450" w:line="312" w:lineRule="auto"/>
      </w:pPr>
      <w:r>
        <w:rPr>
          <w:rFonts w:ascii="宋体" w:hAnsi="宋体" w:eastAsia="宋体" w:cs="宋体"/>
          <w:color w:val="000"/>
          <w:sz w:val="28"/>
          <w:szCs w:val="28"/>
        </w:rPr>
        <w:t xml:space="preserve">　　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　　(五)开拓创新，科技兴科。</w:t>
      </w:r>
    </w:p>
    <w:p>
      <w:pPr>
        <w:ind w:left="0" w:right="0" w:firstLine="560"/>
        <w:spacing w:before="450" w:after="450" w:line="312" w:lineRule="auto"/>
      </w:pPr>
      <w:r>
        <w:rPr>
          <w:rFonts w:ascii="宋体" w:hAnsi="宋体" w:eastAsia="宋体" w:cs="宋体"/>
          <w:color w:val="000"/>
          <w:sz w:val="28"/>
          <w:szCs w:val="28"/>
        </w:rPr>
        <w:t xml:space="preserve">　　202_年我科将要开展新技术是胃转流手术(gbp)治疗2型糖尿病，该手术在整个_市是首次开展的新技术。</w:t>
      </w:r>
    </w:p>
    <w:p>
      <w:pPr>
        <w:ind w:left="0" w:right="0" w:firstLine="560"/>
        <w:spacing w:before="450" w:after="450" w:line="312" w:lineRule="auto"/>
      </w:pPr>
      <w:r>
        <w:rPr>
          <w:rFonts w:ascii="宋体" w:hAnsi="宋体" w:eastAsia="宋体" w:cs="宋体"/>
          <w:color w:val="000"/>
          <w:sz w:val="28"/>
          <w:szCs w:val="28"/>
        </w:rPr>
        <w:t xml:space="preserve">　　(六)强化学习氛围，提高业务水平</w:t>
      </w:r>
    </w:p>
    <w:p>
      <w:pPr>
        <w:ind w:left="0" w:right="0" w:firstLine="560"/>
        <w:spacing w:before="450" w:after="450" w:line="312" w:lineRule="auto"/>
      </w:pPr>
      <w:r>
        <w:rPr>
          <w:rFonts w:ascii="宋体" w:hAnsi="宋体" w:eastAsia="宋体" w:cs="宋体"/>
          <w:color w:val="000"/>
          <w:sz w:val="28"/>
          <w:szCs w:val="28"/>
        </w:rPr>
        <w:t xml:space="preserve">　　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　　(七)讲究奉献，提高效率</w:t>
      </w:r>
    </w:p>
    <w:p>
      <w:pPr>
        <w:ind w:left="0" w:right="0" w:firstLine="560"/>
        <w:spacing w:before="450" w:after="450" w:line="312" w:lineRule="auto"/>
      </w:pPr>
      <w:r>
        <w:rPr>
          <w:rFonts w:ascii="宋体" w:hAnsi="宋体" w:eastAsia="宋体" w:cs="宋体"/>
          <w:color w:val="000"/>
          <w:sz w:val="28"/>
          <w:szCs w:val="28"/>
        </w:rPr>
        <w:t xml:space="preserve">　　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　　(八)存在以下问题</w:t>
      </w:r>
    </w:p>
    <w:p>
      <w:pPr>
        <w:ind w:left="0" w:right="0" w:firstLine="560"/>
        <w:spacing w:before="450" w:after="450" w:line="312" w:lineRule="auto"/>
      </w:pPr>
      <w:r>
        <w:rPr>
          <w:rFonts w:ascii="宋体" w:hAnsi="宋体" w:eastAsia="宋体" w:cs="宋体"/>
          <w:color w:val="000"/>
          <w:sz w:val="28"/>
          <w:szCs w:val="28"/>
        </w:rPr>
        <w:t xml:space="preserve">　　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黑体" w:hAnsi="黑体" w:eastAsia="黑体" w:cs="黑体"/>
          <w:color w:val="000000"/>
          <w:sz w:val="36"/>
          <w:szCs w:val="36"/>
          <w:b w:val="1"/>
          <w:bCs w:val="1"/>
        </w:rPr>
        <w:t xml:space="preserve">第2篇: 疫情防控人员职位总结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1.领导重视，提高认识、落实责任。</w:t>
      </w:r>
    </w:p>
    <w:p>
      <w:pPr>
        <w:ind w:left="0" w:right="0" w:firstLine="560"/>
        <w:spacing w:before="450" w:after="450" w:line="312" w:lineRule="auto"/>
      </w:pPr>
      <w:r>
        <w:rPr>
          <w:rFonts w:ascii="宋体" w:hAnsi="宋体" w:eastAsia="宋体" w:cs="宋体"/>
          <w:color w:val="000"/>
          <w:sz w:val="28"/>
          <w:szCs w:val="28"/>
        </w:rPr>
        <w:t xml:space="preserve">　　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2.做好宣传动员，实行联防联控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第3篇: 疫情防控人员职位总结</w:t>
      </w:r>
    </w:p>
    <w:p>
      <w:pPr>
        <w:ind w:left="0" w:right="0" w:firstLine="560"/>
        <w:spacing w:before="450" w:after="450" w:line="312" w:lineRule="auto"/>
      </w:pPr>
      <w:r>
        <w:rPr>
          <w:rFonts w:ascii="宋体" w:hAnsi="宋体" w:eastAsia="宋体" w:cs="宋体"/>
          <w:color w:val="000"/>
          <w:sz w:val="28"/>
          <w:szCs w:val="28"/>
        </w:rPr>
        <w:t xml:space="preserve">　　开展“新冠”疫情防控工作以来，__市委市政府认真履行主体责任，深入贯彻落实中央、省委和黄冈市委防疫工作要求，充分发挥各级领导班子、基层党组织和广大党员干部作用，织密全市联防联控网络，以最严措施、最严纪律、最严作风，坚决打赢疫情防控阻击战。</w:t>
      </w:r>
    </w:p>
    <w:p>
      <w:pPr>
        <w:ind w:left="0" w:right="0" w:firstLine="560"/>
        <w:spacing w:before="450" w:after="450" w:line="312" w:lineRule="auto"/>
      </w:pPr>
      <w:r>
        <w:rPr>
          <w:rFonts w:ascii="宋体" w:hAnsi="宋体" w:eastAsia="宋体" w:cs="宋体"/>
          <w:color w:val="000"/>
          <w:sz w:val="28"/>
          <w:szCs w:val="28"/>
        </w:rPr>
        <w:t xml:space="preserve">　　一是大员上阵，压实联防联控责任。__市委市政府坚持把疫情防控工作作为压倒一切的头等大事来抓，坚持大员上阵，以上率下，把责任压力层层传导到位。市委书记__同志分别给市级领导干部和镇处党政主职写一封信，约谈__家落实疫情防控工作主体责任不力单位主职。建立市、镇、村三级包保责任落实体系，市级领导下沉一线，靠前指挥，包镇督办，镇处党政主职一线指挥，齿轮传导责任压力。对市直单位、城镇社区、居民小区、农村等不同领域，分层分类发布《防疫工作提示》及《疫情防控须知》,制定联防联控任务、责任、问题三项清单，做到防控工作目标任务化、清单化、责任化，共筑联防联控、群防群治坚强堡垒。</w:t>
      </w:r>
    </w:p>
    <w:p>
      <w:pPr>
        <w:ind w:left="0" w:right="0" w:firstLine="560"/>
        <w:spacing w:before="450" w:after="450" w:line="312" w:lineRule="auto"/>
      </w:pPr>
      <w:r>
        <w:rPr>
          <w:rFonts w:ascii="宋体" w:hAnsi="宋体" w:eastAsia="宋体" w:cs="宋体"/>
          <w:color w:val="000"/>
          <w:sz w:val="28"/>
          <w:szCs w:val="28"/>
        </w:rPr>
        <w:t xml:space="preserve">　　二是广泛宣传，营造联防联控氛围。全市各级基层党组织通过微信公众号、流动宣传车、村村响、悬挂固定标语等多种方式，大力宣传疫情防控知识和有关要求，凝聚联防联控、群防群治的强大合力，群众的防疫意识明显增强。如，__办事处__个社区布置__只小喇叭，每天早上7点到晚上9点，宣传疫情防控知识;__镇每村组建_支党员铜锣宣传队，要求每个垸组“一面红旗一面锣、一个喇叭音不断”，走村串户约束村民不要出门。据统计，全市悬挂固定标语__万条，发放宣传材料__余万份，营造了浓厚氛围。</w:t>
      </w:r>
    </w:p>
    <w:p>
      <w:pPr>
        <w:ind w:left="0" w:right="0" w:firstLine="560"/>
        <w:spacing w:before="450" w:after="450" w:line="312" w:lineRule="auto"/>
      </w:pPr>
      <w:r>
        <w:rPr>
          <w:rFonts w:ascii="宋体" w:hAnsi="宋体" w:eastAsia="宋体" w:cs="宋体"/>
          <w:color w:val="000"/>
          <w:sz w:val="28"/>
          <w:szCs w:val="28"/>
        </w:rPr>
        <w:t xml:space="preserve">　　三是全员摸排，夯实联防联控基础。把人员摸排作为联防联控工作重点，做到全面覆盖、全程管控。摸排工作分农村、社区、市直单位，以镇处、市直单位党委(党组)为主体，对辖区内的农村、社区、小区、企业和单位办公区、宿舍区进行全域摸排，做到不漏一户、不落一人，分层分类建立人员台账，坚持每天一查、每日一报。截至2月__日，全市共摸排各类人员__人，其中镇处__万人、社区__万人、市直单位__万人。严格落实体温检测、人员排查、疫情报告、问题整改等各项疫情防控制度，对所有重点人落实“一对一”全面管控，对发现的发热病人及时有效管控，确保管住源头、管住重点，控住蔓延、控住扩散。</w:t>
      </w:r>
    </w:p>
    <w:p>
      <w:pPr>
        <w:ind w:left="0" w:right="0" w:firstLine="560"/>
        <w:spacing w:before="450" w:after="450" w:line="312" w:lineRule="auto"/>
      </w:pPr>
      <w:r>
        <w:rPr>
          <w:rFonts w:ascii="宋体" w:hAnsi="宋体" w:eastAsia="宋体" w:cs="宋体"/>
          <w:color w:val="000"/>
          <w:sz w:val="28"/>
          <w:szCs w:val="28"/>
        </w:rPr>
        <w:t xml:space="preserve">　　四是全力阻断，紧扣联防联控关键。以禁止流动为目标，整合食药监、卫健、公安等部门力量，科学设置卡口，实行“铁桶”管理，严格落实阻断限流措施。在农村，村(组)和垸场之间设卡，每个村只留一个进出通道，且设卡，禁止人员流动;在城区，小区内和楼栋之间，严格人流进出管理，杜绝人员串门往来。据统计，全市设卡__个，每个卡点都做到有阻拦设施、有人员值守、有进出登记、有体温测量、有消毒消杀等“五有”，切实阻断镇与镇，村与村，塆场与塆场之间的人员流动。同时，各村、社区、小区组织党员巡逻队，对辖区内聚集人群及时劝散。疫情防控工作开展以来，全市各级党组织开展党员“领岗诺责”，市直单位开展“双进”活动，__万余名城乡无职党员申领防疫宣传、设卡阻断、便民服务等各类岗位，成立党员突击队__支，成为联防联控的主力军。</w:t>
      </w:r>
    </w:p>
    <w:p>
      <w:pPr>
        <w:ind w:left="0" w:right="0" w:firstLine="560"/>
        <w:spacing w:before="450" w:after="450" w:line="312" w:lineRule="auto"/>
      </w:pPr>
      <w:r>
        <w:rPr>
          <w:rFonts w:ascii="宋体" w:hAnsi="宋体" w:eastAsia="宋体" w:cs="宋体"/>
          <w:color w:val="000"/>
          <w:sz w:val="28"/>
          <w:szCs w:val="28"/>
        </w:rPr>
        <w:t xml:space="preserve">　　五是用心解难，优化联防联控机制。针对人员阻断给群众生活带来的不便，各基层党组织结合实际组织党员开展便民服务活动，让群众居家不麻烦、生活有保障。对发热病人，统一安排卫生院救护车上门接送就诊，其他需转诊的病人，由村卫生室开具转诊证明，各村、小区卡口放行;对缺乏急需日用物资的，推行“阳光代购”，组织党员干部统一收集信息、定点定时代购、上门入户送货，凭小票与群众结算，得到群众点赞。</w:t>
      </w:r>
    </w:p>
    <w:p>
      <w:pPr>
        <w:ind w:left="0" w:right="0" w:firstLine="560"/>
        <w:spacing w:before="450" w:after="450" w:line="312" w:lineRule="auto"/>
      </w:pPr>
      <w:r>
        <w:rPr>
          <w:rFonts w:ascii="宋体" w:hAnsi="宋体" w:eastAsia="宋体" w:cs="宋体"/>
          <w:color w:val="000"/>
          <w:sz w:val="28"/>
          <w:szCs w:val="28"/>
        </w:rPr>
        <w:t xml:space="preserve">　　六是专员出动，强化联防联控监督。__市防控指挥部成立__个督查组，下沉基层一线督查联防联控工作。市纪委监委强化执纪监督，组织专班下沉督查暗访，对履行主体责任不力的单位和个人从严从快问责。如__镇__村对居家观察对象监控不力，对包保干部给予党内警告处分;__局落实联防联控责任不力，对局主要负责同志实行诫勉。截至2月__日，全市开展监督检查__人次，督促整改问题__个，共问责党员干部__人。其中：立案__人(党内警告__人，撤销党内职务__人)，免职__人，诫勉__人(其中正科级_人、副科级_人)，通报批评__人，责令作出书面检查__人，批评教育__人。政法部门加大工作力度，对违反政府公告不听劝阻非法聚集、聚众赌博的从严打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2025-08-07T09:22:51+08:00</dcterms:created>
  <dcterms:modified xsi:type="dcterms:W3CDTF">2025-08-07T09:22:51+08:00</dcterms:modified>
</cp:coreProperties>
</file>

<file path=docProps/custom.xml><?xml version="1.0" encoding="utf-8"?>
<Properties xmlns="http://schemas.openxmlformats.org/officeDocument/2006/custom-properties" xmlns:vt="http://schemas.openxmlformats.org/officeDocument/2006/docPropsVTypes"/>
</file>