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机关退役军人服务中心工作总结【三篇】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全国退伍军人服务中心是中华人民共和国退伍军人事务部直属的事业单位。主要承担信访接待、就业创业支持、优抚帮扶、探访慰问、权益保障等事务性工作，并提供服务、延伸和辅助保障。 以下是为大家整理的关于机关退役军人服务中心工作总结的文章3篇 ,欢迎品...</w:t>
      </w:r>
    </w:p>
    <w:p>
      <w:pPr>
        <w:ind w:left="0" w:right="0" w:firstLine="560"/>
        <w:spacing w:before="450" w:after="450" w:line="312" w:lineRule="auto"/>
      </w:pPr>
      <w:r>
        <w:rPr>
          <w:rFonts w:ascii="宋体" w:hAnsi="宋体" w:eastAsia="宋体" w:cs="宋体"/>
          <w:color w:val="000"/>
          <w:sz w:val="28"/>
          <w:szCs w:val="28"/>
        </w:rPr>
        <w:t xml:space="preserve">全国退伍军人服务中心是中华人民共和国退伍军人事务部直属的事业单位。主要承担信访接待、就业创业支持、优抚帮扶、探访慰问、权益保障等事务性工作，并提供服务、延伸和辅助保障。 以下是为大家整理的关于机关退役军人服务中心工作总结的文章3篇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机关退役军人服务中心工作总结篇1</w:t>
      </w:r>
    </w:p>
    <w:p>
      <w:pPr>
        <w:ind w:left="0" w:right="0" w:firstLine="560"/>
        <w:spacing w:before="450" w:after="450" w:line="312" w:lineRule="auto"/>
      </w:pPr>
      <w:r>
        <w:rPr>
          <w:rFonts w:ascii="宋体" w:hAnsi="宋体" w:eastAsia="宋体" w:cs="宋体"/>
          <w:color w:val="000"/>
          <w:sz w:val="28"/>
          <w:szCs w:val="28"/>
        </w:rPr>
        <w:t xml:space="preserve">　　202_年上半年，退役军人服务中心在区退役军人事务局的正确领导下，各项工作有序开展、扎实推进、各项工作取得了良好的开端，为全年工作的顺利完成打下了坚实的基础。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202_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服务对象离开时，能做到主动起身告别，服务过程中没有出现使用服务忌语的现象；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202_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 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现场无法解决的登记下来经研究后及时向来访者答复，绝不随意答复。对来访者提出的合理诉求及时登记汇总，第一时间向中心负责人汇报，抓紧落实；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二&gt;、抗疫情，积极参与，齐抓共管，合理调度。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三&gt;、大数据线束核查申定，合理分工，团结协作。确保数据准确无误。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四&gt;、法人注册，社保接续，信息采集，建档立卡，优抚对象年审，烈士墓一幕一卡，我们拓展思路，热情服务。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机关退役军人服务中心工作总结篇3</w:t>
      </w:r>
    </w:p>
    <w:p>
      <w:pPr>
        <w:ind w:left="0" w:right="0" w:firstLine="560"/>
        <w:spacing w:before="450" w:after="450" w:line="312" w:lineRule="auto"/>
      </w:pPr>
      <w:r>
        <w:rPr>
          <w:rFonts w:ascii="宋体" w:hAnsi="宋体" w:eastAsia="宋体" w:cs="宋体"/>
          <w:color w:val="000"/>
          <w:sz w:val="28"/>
          <w:szCs w:val="28"/>
        </w:rPr>
        <w:t xml:space="preserve">　　202_年一来我乡退役军人服务站在县退役军人事务局的精心指导和乡党委政府的正确领导下，顺利开展了退役军事务各项工作，我乡军人服务站成立以来，坚持内修素质，外塑形象为根本，以争创学习型、服务型站所为目标认真工作，并取得一定成效，得到了广大退役军人的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（一）全乡的退役军人组成现状；</w:t>
      </w:r>
    </w:p>
    <w:p>
      <w:pPr>
        <w:ind w:left="0" w:right="0" w:firstLine="560"/>
        <w:spacing w:before="450" w:after="450" w:line="312" w:lineRule="auto"/>
      </w:pPr>
      <w:r>
        <w:rPr>
          <w:rFonts w:ascii="宋体" w:hAnsi="宋体" w:eastAsia="宋体" w:cs="宋体"/>
          <w:color w:val="000"/>
          <w:sz w:val="28"/>
          <w:szCs w:val="28"/>
        </w:rPr>
        <w:t xml:space="preserve">　　我乡共成立了32个村级服务站，共采集退役军人及其军属信息1189人，其中享受各类补贴对象共397人，包括伤残军人8人，老复员14人，带病回乡人员42人，参战涉核人员41人，烈士女1人，60岁以农村籍退役士兵291人。</w:t>
      </w:r>
    </w:p>
    <w:p>
      <w:pPr>
        <w:ind w:left="0" w:right="0" w:firstLine="560"/>
        <w:spacing w:before="450" w:after="450" w:line="312" w:lineRule="auto"/>
      </w:pPr>
      <w:r>
        <w:rPr>
          <w:rFonts w:ascii="宋体" w:hAnsi="宋体" w:eastAsia="宋体" w:cs="宋体"/>
          <w:color w:val="000"/>
          <w:sz w:val="28"/>
          <w:szCs w:val="28"/>
        </w:rPr>
        <w:t xml:space="preserve">　　（二）退役军人服务体系建设情况；</w:t>
      </w:r>
    </w:p>
    <w:p>
      <w:pPr>
        <w:ind w:left="0" w:right="0" w:firstLine="560"/>
        <w:spacing w:before="450" w:after="450" w:line="312" w:lineRule="auto"/>
      </w:pPr>
      <w:r>
        <w:rPr>
          <w:rFonts w:ascii="宋体" w:hAnsi="宋体" w:eastAsia="宋体" w:cs="宋体"/>
          <w:color w:val="000"/>
          <w:sz w:val="28"/>
          <w:szCs w:val="28"/>
        </w:rPr>
        <w:t xml:space="preserve">　　成立服务站后乡政府高度重视安排1名站长和3名工作人员；分配2间45平方办公场所、配备了电脑、打印机、高拍仪等办公设备；完善了基础资料、台账并及时调整更新。</w:t>
      </w:r>
    </w:p>
    <w:p>
      <w:pPr>
        <w:ind w:left="0" w:right="0" w:firstLine="560"/>
        <w:spacing w:before="450" w:after="450" w:line="312" w:lineRule="auto"/>
      </w:pPr>
      <w:r>
        <w:rPr>
          <w:rFonts w:ascii="宋体" w:hAnsi="宋体" w:eastAsia="宋体" w:cs="宋体"/>
          <w:color w:val="000"/>
          <w:sz w:val="28"/>
          <w:szCs w:val="28"/>
        </w:rPr>
        <w:t xml:space="preserve">　　（三）光荣牌悬挂情况；</w:t>
      </w:r>
    </w:p>
    <w:p>
      <w:pPr>
        <w:ind w:left="0" w:right="0" w:firstLine="560"/>
        <w:spacing w:before="450" w:after="450" w:line="312" w:lineRule="auto"/>
      </w:pPr>
      <w:r>
        <w:rPr>
          <w:rFonts w:ascii="宋体" w:hAnsi="宋体" w:eastAsia="宋体" w:cs="宋体"/>
          <w:color w:val="000"/>
          <w:sz w:val="28"/>
          <w:szCs w:val="28"/>
        </w:rPr>
        <w:t xml:space="preserve">　　退役军人及其军属1189人，应悬挂1189人、已悬挂1075人、未悬挂114人；下一步对未悬挂的人员通过双节期间外出务工人员返乡过节，对他们统一开展悬挂工作，争取在202_年2月底前全部悬挂到位。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2025-05-03T18:14:17+08:00</dcterms:created>
  <dcterms:modified xsi:type="dcterms:W3CDTF">2025-05-03T18:14:17+08:00</dcterms:modified>
</cp:coreProperties>
</file>

<file path=docProps/custom.xml><?xml version="1.0" encoding="utf-8"?>
<Properties xmlns="http://schemas.openxmlformats.org/officeDocument/2006/custom-properties" xmlns:vt="http://schemas.openxmlformats.org/officeDocument/2006/docPropsVTypes"/>
</file>