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村委会春节送温暖活动总结【三篇】</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以下是为大家整理的关于村委会春节送温暖活动总结的文章3篇 ,欢迎品鉴！【篇1】村委会春节送温暖活动总结　　&gt;一、领导重视，统一部署　　社区的领导十分重视开展...</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以下是为大家整理的关于村委会春节送温暖活动总结的文章3篇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【篇1】村委会春节送温暖活动总结</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【篇2】村委会春节送温暖活动总结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春节来临之际，按照地委和自治区总工会《关于202_年元旦春节期间开展送温暖活动的通知》要求，哈密地区工会于1月13日至21日开展迎新春劳动模范及困难职工座谈会及走访慰问活动，现将慰问情况总结如下：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 (1)本次全地区共走访慰问400名困难劳模及职工，其中：地直55户(劳模2户)、哈密市125户(劳模25户)、巴里坤县176户(劳模48户)、伊吾县44户(劳模0户)。将发放慰问金27.4万元，其中：地直6.1万元、哈密市7万元、巴里坤县10.7万元、伊吾县3.6万元。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【篇3】村委会春节送温暖活动总结</w:t>
      </w:r>
    </w:p>
    <w:p>
      <w:pPr>
        <w:ind w:left="0" w:right="0" w:firstLine="560"/>
        <w:spacing w:before="450" w:after="450" w:line="312" w:lineRule="auto"/>
      </w:pPr>
      <w:r>
        <w:rPr>
          <w:rFonts w:ascii="宋体" w:hAnsi="宋体" w:eastAsia="宋体" w:cs="宋体"/>
          <w:color w:val="000"/>
          <w:sz w:val="28"/>
          <w:szCs w:val="28"/>
        </w:rPr>
        <w:t xml:space="preserve">　　根据龙华区委组织部的文件精神，我委于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　　&gt;二、领导带动示范，深入基层实际，上门上户慰问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本次走访慰问活动可以巩固和拓展“三严三实”专题教育活动成果的实际行动，体现了区发改委党支部对生活困难党员、老党员和老干部的关心爱护之情，凝聚了人心，团结了同志，使生活困难党员、老党员和老干部过上一个平安、快乐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2025-05-03T09:15:10+08:00</dcterms:created>
  <dcterms:modified xsi:type="dcterms:W3CDTF">2025-05-03T09:15:10+08:00</dcterms:modified>
</cp:coreProperties>
</file>

<file path=docProps/custom.xml><?xml version="1.0" encoding="utf-8"?>
<Properties xmlns="http://schemas.openxmlformats.org/officeDocument/2006/custom-properties" xmlns:vt="http://schemas.openxmlformats.org/officeDocument/2006/docPropsVTypes"/>
</file>