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戒毒人员平安关爱工作总结(汇总17篇)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戒毒人员平安关爱工作总结1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戒毒人员平安关爱工作总结2</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戒毒人员平安关爱工作总结3</w:t>
      </w:r>
    </w:p>
    <w:p>
      <w:pPr>
        <w:ind w:left="0" w:right="0" w:firstLine="560"/>
        <w:spacing w:before="450" w:after="450" w:line="312" w:lineRule="auto"/>
      </w:pPr>
      <w:r>
        <w:rPr>
          <w:rFonts w:ascii="宋体" w:hAnsi="宋体" w:eastAsia="宋体" w:cs="宋体"/>
          <w:color w:val="000"/>
          <w:sz w:val="28"/>
          <w:szCs w:val="28"/>
        </w:rPr>
        <w:t xml:space="preserve">按照方案要求，以_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戒毒人员平安关爱工作总结4</w:t>
      </w:r>
    </w:p>
    <w:p>
      <w:pPr>
        <w:ind w:left="0" w:right="0" w:firstLine="560"/>
        <w:spacing w:before="450" w:after="450" w:line="312" w:lineRule="auto"/>
      </w:pPr>
      <w:r>
        <w:rPr>
          <w:rFonts w:ascii="宋体" w:hAnsi="宋体" w:eastAsia="宋体" w:cs="宋体"/>
          <w:color w:val="000"/>
          <w:sz w:val="28"/>
          <w:szCs w:val="28"/>
        </w:rPr>
        <w:t xml:space="preserve">按照方案要求，以_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五、制定有效的措施，禁止学生吸烟。为了加强对学生的管理，学校制定了一套特别的禁烟措施：①教师在校不能在学生面前吸烟。②教师在校不能在公共场所吸烟(如办公室、课室、学生在场的活动场所)。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戒毒人员平安关爱工作总结5</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戒毒人员平安关爱工作总结6</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20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戒毒人员平安关爱工作总结7</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7人，刑事拘留1人，其中治安处罚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戒毒人员平安关爱工作总结8</w:t>
      </w:r>
    </w:p>
    <w:p>
      <w:pPr>
        <w:ind w:left="0" w:right="0" w:firstLine="560"/>
        <w:spacing w:before="450" w:after="450" w:line="312" w:lineRule="auto"/>
      </w:pPr>
      <w:r>
        <w:rPr>
          <w:rFonts w:ascii="宋体" w:hAnsi="宋体" w:eastAsia="宋体" w:cs="宋体"/>
          <w:color w:val="000"/>
          <w:sz w:val="28"/>
          <w:szCs w:val="28"/>
        </w:rPr>
        <w:t xml:space="preserve">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戒毒人员平安关爱工作总结9</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_，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_犯罪的道路。</w:t>
      </w:r>
    </w:p>
    <w:p>
      <w:pPr>
        <w:ind w:left="0" w:right="0" w:firstLine="560"/>
        <w:spacing w:before="450" w:after="450" w:line="312" w:lineRule="auto"/>
      </w:pPr>
      <w:r>
        <w:rPr>
          <w:rFonts w:ascii="宋体" w:hAnsi="宋体" w:eastAsia="宋体" w:cs="宋体"/>
          <w:color w:val="000"/>
          <w:sz w:val="28"/>
          <w:szCs w:val="28"/>
        </w:rPr>
        <w:t xml:space="preserve">为进一步规范和加强社会面吸毒人员动态管控工作，摸清辖区内吸毒人员底数和现状，最大限度发现隐性吸毒人员。近期，观澜街道桂香社区平安关爱禁毒管控小组深入开展社会面吸毒人员走访、排查、分类分级等工作。截止到11月3日，桂香社区在册吸毒人员已全面完成排查走访及分类分级工作。</w:t>
      </w:r>
    </w:p>
    <w:p>
      <w:pPr>
        <w:ind w:left="0" w:right="0" w:firstLine="560"/>
        <w:spacing w:before="450" w:after="450" w:line="312" w:lineRule="auto"/>
      </w:pPr>
      <w:r>
        <w:rPr>
          <w:rFonts w:ascii="宋体" w:hAnsi="宋体" w:eastAsia="宋体" w:cs="宋体"/>
          <w:color w:val="000"/>
          <w:sz w:val="28"/>
          <w:szCs w:val="28"/>
        </w:rPr>
        <w:t xml:space="preserve">摸排工作中，禁毒管控小组深入社区，通过入户走访，与在册吸毒人员本人、亲属或知情人见面以及微信、电话联系等方式，对涉毒人员开展全面排查、登记、实施全覆盖禁毒预防教育宣传。对吸毒人员逐一进行排查登记和谈话教育，认真核对完善管控档案，精准掌握吸毒人员现状，做好社会面吸毒人员网格化分类分级管控工作，确保不漏一人，吸毒人员信息得到及时更新。</w:t>
      </w:r>
    </w:p>
    <w:p>
      <w:pPr>
        <w:ind w:left="0" w:right="0" w:firstLine="560"/>
        <w:spacing w:before="450" w:after="450" w:line="312" w:lineRule="auto"/>
      </w:pPr>
      <w:r>
        <w:rPr>
          <w:rFonts w:ascii="宋体" w:hAnsi="宋体" w:eastAsia="宋体" w:cs="宋体"/>
          <w:color w:val="000"/>
          <w:sz w:val="28"/>
          <w:szCs w:val="28"/>
        </w:rPr>
        <w:t xml:space="preserve">在入户走访过程中，禁毒管控小组与吸毒人员及其家属进行了亲切的谈心，与吸毒人员零距离接触，聊天、拉家常，详细询问了他们的家庭、生活、就业等情况。在交谈中，吸毒人员汇报了近期的身体状况和工作情况，工作人员通过了解后，对吸戒毒人员进行帮教。同时对吸毒人员动态信息进行详细登记，并做好思想工作，动员吸毒人员家庭成员积极配合，鼓励吸毒人员树立正确的人生观，以健康的心态融入社会生活，对外出不在家的吸毒人员家属做好思想劝导工作，让其随时汇报工作、生活和思想状况，并指导吸毒人员的家人如何给吸毒者提供正确的帮助和教育疏导，使吸毒人员戒断毒瘾，树立重新做人的信心，尽快融入正常生活。</w:t>
      </w:r>
    </w:p>
    <w:p>
      <w:pPr>
        <w:ind w:left="0" w:right="0" w:firstLine="560"/>
        <w:spacing w:before="450" w:after="450" w:line="312" w:lineRule="auto"/>
      </w:pPr>
      <w:r>
        <w:rPr>
          <w:rFonts w:ascii="宋体" w:hAnsi="宋体" w:eastAsia="宋体" w:cs="宋体"/>
          <w:color w:val="000"/>
          <w:sz w:val="28"/>
          <w:szCs w:val="28"/>
        </w:rPr>
        <w:t xml:space="preserve">接下来，观澜街道将持续开展吸毒人员“平安关爱”行动，联合派出所、警区积极组织开展针对社会面吸毒人员的现状摸排、帮扶救助等工作，制定切实可行的工作计划，积极联动相关部门、有效整合社会资源，切实推进吸毒人员的“平安关爱”行动。</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戒毒人员平安关爱工作总结10</w:t>
      </w:r>
    </w:p>
    <w:p>
      <w:pPr>
        <w:ind w:left="0" w:right="0" w:firstLine="560"/>
        <w:spacing w:before="450" w:after="450" w:line="312" w:lineRule="auto"/>
      </w:pPr>
      <w:r>
        <w:rPr>
          <w:rFonts w:ascii="宋体" w:hAnsi="宋体" w:eastAsia="宋体" w:cs="宋体"/>
          <w:color w:val="000"/>
          <w:sz w:val="28"/>
          <w:szCs w:val="28"/>
        </w:rPr>
        <w:t xml:space="preserve">（一）全面澄清社会面吸毒人员底数。乡禁毒办和派出所结合目前正在开展的“清库”行动，按照“三真实、两一致”要求，全面掌握社会面吸毒人员底数、管控状态、联系方式、健康状况、家庭状况以及就业帮扶、社会救助落实情况。派出所要加强吸毒人员信息维护，确保信息完整、准确、及时，要加强错误信息修改删除工作，维护当事人合法权益。</w:t>
      </w:r>
    </w:p>
    <w:p>
      <w:pPr>
        <w:ind w:left="0" w:right="0" w:firstLine="560"/>
        <w:spacing w:before="450" w:after="450" w:line="312" w:lineRule="auto"/>
      </w:pPr>
      <w:r>
        <w:rPr>
          <w:rFonts w:ascii="宋体" w:hAnsi="宋体" w:eastAsia="宋体" w:cs="宋体"/>
          <w:color w:val="000"/>
          <w:sz w:val="28"/>
          <w:szCs w:val="28"/>
        </w:rPr>
        <w:t xml:space="preserve">(二）精准落实社会面吸毒人员帮扶救助政策。要结合社会面吸毒人员的具体困难和迫切需求，对标对表国家相关政策规定，对符合条件的吸毒人员家庭予以帮扶救助。要结合禁毒扶贫工作要求，重点帮扶因毒致贫的家庭、子女以及贫困家庭的涉毒人员，防止因_问题产生新的贫困人口。</w:t>
      </w:r>
    </w:p>
    <w:p>
      <w:pPr>
        <w:ind w:left="0" w:right="0" w:firstLine="560"/>
        <w:spacing w:before="450" w:after="450" w:line="312" w:lineRule="auto"/>
      </w:pPr>
      <w:r>
        <w:rPr>
          <w:rFonts w:ascii="宋体" w:hAnsi="宋体" w:eastAsia="宋体" w:cs="宋体"/>
          <w:color w:val="000"/>
          <w:sz w:val="28"/>
          <w:szCs w:val="28"/>
        </w:rPr>
        <w:t xml:space="preserve">（三）切实强化社会面吸毒人员管控。20_年6月15日前，要结合社会面吸毒人员风险分类评估管控工作，完成社会面有吸毒史人员的见面提醒、吸毒检测、违法处理、帮扶救助等工作。其中，戒断三年未复吸人员、社会面吸毒人员、社会面高中风险吸毒人员见面率要分别达到50%、70%、100%，社区戒毒（康复）人员、社会面吸毒人员、戒断三年未复吸人员的毛发检测率分别不低于20%、25%、30%，做好戒毒康复效果的科学评估。要加强吸毒人员活动轨迹、现实表现情况的分析研判，全面推进吸毒人员双向管控措施和脱失吸毒人员的打击查处。</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戒毒人员平安关爱工作总结11</w:t>
      </w:r>
    </w:p>
    <w:p>
      <w:pPr>
        <w:ind w:left="0" w:right="0" w:firstLine="560"/>
        <w:spacing w:before="450" w:after="450" w:line="312" w:lineRule="auto"/>
      </w:pPr>
      <w:r>
        <w:rPr>
          <w:rFonts w:ascii="宋体" w:hAnsi="宋体" w:eastAsia="宋体" w:cs="宋体"/>
          <w:color w:val="000"/>
          <w:sz w:val="28"/>
          <w:szCs w:val="28"/>
        </w:rPr>
        <w:t xml:space="preserve">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_。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宋体" w:hAnsi="宋体" w:eastAsia="宋体" w:cs="宋体"/>
          <w:color w:val="000"/>
          <w:sz w:val="28"/>
          <w:szCs w:val="28"/>
        </w:rPr>
        <w:t xml:space="preserve">20XX年上半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戒毒人员平安关爱工作总结12</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三严三实”专题教育总结汇报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我街道按照你办下发的《XX区吸毒人员排查管控工作实施方案的通知》文件精神，针对辖区内的吸毒人员深入开展了排查管控工作，现根据文件要求将20_年10月我街道开展的吸毒人员排查管控工作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戒毒人员平安关爱工作总结13</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_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_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社区结合居民特点在社区范围内开展了“远离_珍爱生命”系列教育活动，有效提高了居民对_危害性的认识和自己抵制_的能力。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戒毒人员平安关爱工作总结14</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戒毒人员平安关爱工作总结15</w:t>
      </w:r>
    </w:p>
    <w:p>
      <w:pPr>
        <w:ind w:left="0" w:right="0" w:firstLine="560"/>
        <w:spacing w:before="450" w:after="450" w:line="312" w:lineRule="auto"/>
      </w:pPr>
      <w:r>
        <w:rPr>
          <w:rFonts w:ascii="宋体" w:hAnsi="宋体" w:eastAsia="宋体" w:cs="宋体"/>
          <w:color w:val="000"/>
          <w:sz w:val="28"/>
          <w:szCs w:val="28"/>
        </w:rPr>
        <w:t xml:space="preserve">为增加辖区的防控功能，扎实推进“平安村”建设。今年以来，局领导多次到村指导开展治安防控体系建设工作，在资金上给予大力支持，鼓励和发动村民安装防盗锁、防盗门，全面落实了人防、物防、技防措施。此外，还深入村组指导“平安家庭”建设，截止目前，村两委与90%以上农户签订了家庭“三包”责任书，在家的80%以上家庭达到了平安家庭标准。同时，加强村义务护村巡逻队建设，组织各平安中心户长积极参与治安巡逻，壮大了防范力量，规范了巡逻区域、巡逻时间等相关巡逻制度，坚持每周巡逻一次以上，节日加大巡逻力度，有效防范了治安和安全事故。</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戒毒人员平安关爱工作总结16</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以及公共复杂场所的治安环境进行认真排查，确定重点整治区域，坚持三天一排查，一周一会议，一月大排查大调处，及时发现突出的热点、难点问题和民间矛盾纠纷，提前介入调处解决，把矛盾纠纷化解在基层，解决在萌芽状态，真正做到小事不出村，大大提高了村民安全意识,群众普遍反映良好，社会治安明显好转。</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戒毒人员平安关爱工作总结17</w:t>
      </w:r>
    </w:p>
    <w:p>
      <w:pPr>
        <w:ind w:left="0" w:right="0" w:firstLine="560"/>
        <w:spacing w:before="450" w:after="450" w:line="312" w:lineRule="auto"/>
      </w:pPr>
      <w:r>
        <w:rPr>
          <w:rFonts w:ascii="宋体" w:hAnsi="宋体" w:eastAsia="宋体" w:cs="宋体"/>
          <w:color w:val="000"/>
          <w:sz w:val="28"/>
          <w:szCs w:val="28"/>
        </w:rPr>
        <w:t xml:space="preserve">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2025-05-03T05:51:36+08:00</dcterms:created>
  <dcterms:modified xsi:type="dcterms:W3CDTF">2025-05-03T05:51:36+08:00</dcterms:modified>
</cp:coreProperties>
</file>

<file path=docProps/custom.xml><?xml version="1.0" encoding="utf-8"?>
<Properties xmlns="http://schemas.openxmlformats.org/officeDocument/2006/custom-properties" xmlns:vt="http://schemas.openxmlformats.org/officeDocument/2006/docPropsVTypes"/>
</file>