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发改委财经处工作总结范文(汇总28篇)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发改委财经处工作总结范文1发改局工作总结今年以来，我局在区委、区政府的正确领导下，以_理论、“三个代表”重要思想为指导，深入贯彻落实科学发展观，紧紧围绕“打造‘三张名片’，建设‘五个**’，争创全市转型升级先行区”的目标，以“项目推进、规划...</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 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20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强化服务业运行。一是认真挖掘原有服务业态发展的新特征，对趋于规模化的现代商贸业、集团化的产品市场服务业和区域化的物流业等进行调查研究，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发改委财经处工作总结范文2</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持政策的宣传，及时兑现扶持资金，提高区产业扶持的知晓度、认同度。</w:t>
      </w:r>
    </w:p>
    <w:p>
      <w:pPr>
        <w:ind w:left="0" w:right="0" w:firstLine="560"/>
        <w:spacing w:before="450" w:after="450" w:line="312" w:lineRule="auto"/>
      </w:pPr>
      <w:r>
        <w:rPr>
          <w:rFonts w:ascii="宋体" w:hAnsi="宋体" w:eastAsia="宋体" w:cs="宋体"/>
          <w:color w:val="000"/>
          <w:sz w:val="28"/>
          <w:szCs w:val="28"/>
        </w:rPr>
        <w:t xml:space="preserve">六规范物价管理，关注民生热点。</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发改委财经处工作总结范文3</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发改委财经处工作总结范文4</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发改委财经处工作总结范文5</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发改委财经处工作总结范文6</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xx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发改委财经处工作总结范文8</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发改委财经处工作总结范文9</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贯彻党的xx大精神，以科学发展观统领经济社会发展全局，围绕市委、市政府提出的年度总体发展目标，把握发展新趋势，抓住改革新机遇，精于谋划，善于统筹，敢于创新，勤于管理，充分发挥发改部门综合职能优势，深化实施“xxx”规划各项目标任务。</w:t>
      </w:r>
    </w:p>
    <w:p>
      <w:pPr>
        <w:ind w:left="0" w:right="0" w:firstLine="560"/>
        <w:spacing w:before="450" w:after="450" w:line="312" w:lineRule="auto"/>
      </w:pPr>
      <w:r>
        <w:rPr>
          <w:rFonts w:ascii="宋体" w:hAnsi="宋体" w:eastAsia="宋体" w:cs="宋体"/>
          <w:color w:val="000"/>
          <w:sz w:val="28"/>
          <w:szCs w:val="28"/>
        </w:rPr>
        <w:t xml:space="preserve">在整年工作着力点上，努力实现四方面的转变。一是从偏重于对微观主体的直接管理，转变为强化发展战略规划编制实施和加强宏观调控。突出对经济社会发展的宏观把握和调控，向职能转变迈出新步伐。二是从以前期工作为重心转变为前期规划、中期管理和后期监督并重。既要发挥综合、管理职能，也要履行监督、执法职能，在不断提高科学判断形势、驾驭市场经济能力的同时，加强行政管理能力，提高监督和执法能力。三是从以发展为中心转变为统筹协调发展、改革和稳定关系。贯彻和落实科学发展观，坚持从实际出发，解放思想，实事求实，谋求市域内城乡、经济社会、人和自然、行政区与经济区间的统筹协调工作，统一规划和部署，处理好发展、改革和稳定的关系。四是从侧重于经济管理转变为引导全社会的经济社会活动。不断加强对经济社会发展的评估分析，加大经济领域和社会领域的有效调控、动态监测，做好经济领域改革的同时，深化社会领域改革，强化社会服务和管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（一）坚持规划引导，着力推动经济新增长。</w:t>
      </w:r>
    </w:p>
    <w:p>
      <w:pPr>
        <w:ind w:left="0" w:right="0" w:firstLine="560"/>
        <w:spacing w:before="450" w:after="450" w:line="312" w:lineRule="auto"/>
      </w:pPr>
      <w:r>
        <w:rPr>
          <w:rFonts w:ascii="宋体" w:hAnsi="宋体" w:eastAsia="宋体" w:cs="宋体"/>
          <w:color w:val="000"/>
          <w:sz w:val="28"/>
          <w:szCs w:val="28"/>
        </w:rPr>
        <w:t xml:space="preserve">切实强化规划引导，综合发挥发改工作经济分析、改革创新、项目管理、价格监管等职能，聚合各方积极因素，提升慈溪经济社会发展水平。把握xx都市北部中心城市确立的现实机遇，提高xx竞争实力；利用杭甬高速客运专线及场站建设的预期机遇，实现要素集聚。充分发挥大桥经济的集聚辐射功能、沟通吸纳功能和联系桥梁功能，促进全市经济又好又快发展。调整经济结构。通过推进投资、消费、出口“三驾马车”的升级优化，提升现有产业层次，替代落后低端产业，跟进新兴优质产业，促进经济增长由主要依靠第二产业带动向依靠第一、第二、第三产业协同带动转变，由主要依靠增加物质资源消耗向主要依靠科技进步、劳动者素质提高、管理创新转变。增加发展动力。以“改革、开放、创新”经济发展新的三驾马车作为发展新动力，深化改革，再创体制机制新优势，扩大开放，提高开放型经济水平，加快创新，提高区域自主创新能力。改善发展条件。树立长远发展眼光，积极破解要素瓶颈制约，优化生产力布局，强化基础设施建设，创造和改善经济社会发展条件。构建和谐社会。以“民生、民和、民安”为出发点，发展社会事业，夯实民生基础，维护社会稳定，夯实民和基础，强化社会管理，夯实民安基础。</w:t>
      </w:r>
    </w:p>
    <w:p>
      <w:pPr>
        <w:ind w:left="0" w:right="0" w:firstLine="560"/>
        <w:spacing w:before="450" w:after="450" w:line="312" w:lineRule="auto"/>
      </w:pPr>
      <w:r>
        <w:rPr>
          <w:rFonts w:ascii="宋体" w:hAnsi="宋体" w:eastAsia="宋体" w:cs="宋体"/>
          <w:color w:val="000"/>
          <w:sz w:val="28"/>
          <w:szCs w:val="28"/>
        </w:rPr>
        <w:t xml:space="preserve">1、编制XX年全市国民经济和社会发展计划草案，及时做好相关预期目标的下达工作；跟踪督促检查年度发展计划执行情况，编制国民经济和社会发展计划执行情况报告。</w:t>
      </w:r>
    </w:p>
    <w:p>
      <w:pPr>
        <w:ind w:left="0" w:right="0" w:firstLine="560"/>
        <w:spacing w:before="450" w:after="450" w:line="312" w:lineRule="auto"/>
      </w:pPr>
      <w:r>
        <w:rPr>
          <w:rFonts w:ascii="宋体" w:hAnsi="宋体" w:eastAsia="宋体" w:cs="宋体"/>
          <w:color w:val="000"/>
          <w:sz w:val="28"/>
          <w:szCs w:val="28"/>
        </w:rPr>
        <w:t xml:space="preserve">2、扎实落实《规划管理办法》，强化规划审查和管理，着手开展“xxx”规划中期评估工作。配合开展主体功能区发展等规划编制。</w:t>
      </w:r>
    </w:p>
    <w:p>
      <w:pPr>
        <w:ind w:left="0" w:right="0" w:firstLine="560"/>
        <w:spacing w:before="450" w:after="450" w:line="312" w:lineRule="auto"/>
      </w:pPr>
      <w:r>
        <w:rPr>
          <w:rFonts w:ascii="宋体" w:hAnsi="宋体" w:eastAsia="宋体" w:cs="宋体"/>
          <w:color w:val="000"/>
          <w:sz w:val="28"/>
          <w:szCs w:val="28"/>
        </w:rPr>
        <w:t xml:space="preserve">（二）坚持分析监测，着力把握发展新动态。</w:t>
      </w:r>
    </w:p>
    <w:p>
      <w:pPr>
        <w:ind w:left="0" w:right="0" w:firstLine="560"/>
        <w:spacing w:before="450" w:after="450" w:line="312" w:lineRule="auto"/>
      </w:pPr>
      <w:r>
        <w:rPr>
          <w:rFonts w:ascii="宋体" w:hAnsi="宋体" w:eastAsia="宋体" w:cs="宋体"/>
          <w:color w:val="000"/>
          <w:sz w:val="28"/>
          <w:szCs w:val="28"/>
        </w:rPr>
        <w:t xml:space="preserve">加强经济监测预测工作力度，监控全市经济社会运行态势，充分利用经济社会信息网络、《xx经济》刊物、季度形势分析、《发展改革报告》和《xx发展概况》等五大载体，分析经济社会发展趋势，为市领导决策服务。开展课题研究，破解要素制约、成本压力上升、外部环境严峻等系列矛盾，促进投资稳步回升、经济效益增长、出口稳步提高，推进和谐社会建设。</w:t>
      </w:r>
    </w:p>
    <w:p>
      <w:pPr>
        <w:ind w:left="0" w:right="0" w:firstLine="560"/>
        <w:spacing w:before="450" w:after="450" w:line="312" w:lineRule="auto"/>
      </w:pPr>
      <w:r>
        <w:rPr>
          <w:rFonts w:ascii="宋体" w:hAnsi="宋体" w:eastAsia="宋体" w:cs="宋体"/>
          <w:color w:val="000"/>
          <w:sz w:val="28"/>
          <w:szCs w:val="28"/>
        </w:rPr>
        <w:t xml:space="preserve">1、加强对全社会经济社会运行的预警预测和分析，及时提出对策建议；定期召开经济社会信息网络会议和季度形势分析会议，做好月度、季度分析，重点做好一季度、半年和年度形势分析。</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发改委财经处工作总结范文10</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