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意识形态工作总结(通用12篇)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以下是为大家整理的关于意识形态工作总结的文章12篇 ,欢迎品鉴！【篇一】意识形态工作总结　　自今年年初以来,在市委的正确领导和市政府,按照市委宣传部的要求和工作安排在每年的开始...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　&gt;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进入社会主义建设时期，毛泽东发表了《在中国共产党全国宣传工作会议上的讲话》;在改革开放新时期，邓小平发表了《党在组织战线和思想战线上的迫切任务》，江泽民发表了《宣传思想战线的主要任务》，胡锦涛发表了《坚持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　&gt;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只有在坚持马列主义、毛泽东思想和中国特色社会主义理论体系基础上的创新，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七是把握好认真读书与提高实践工作水平的辩证关系。只有抓紧读书学习，特别是认真学习和掌握马克思列宁主义、毛泽东思想和中国特色社会主义理论体系，才能真正提升实践工作的水平。</w:t>
      </w:r>
    </w:p>
    <w:p>
      <w:pPr>
        <w:ind w:left="0" w:right="0" w:firstLine="560"/>
        <w:spacing w:before="450" w:after="450" w:line="312" w:lineRule="auto"/>
      </w:pPr>
      <w:r>
        <w:rPr>
          <w:rFonts w:ascii="宋体" w:hAnsi="宋体" w:eastAsia="宋体" w:cs="宋体"/>
          <w:color w:val="000"/>
          <w:sz w:val="28"/>
          <w:szCs w:val="28"/>
        </w:rPr>
        <w:t xml:space="preserve">　&gt;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　&gt;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　&gt;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_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 </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【篇五】意识形态工作总结</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_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_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_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【篇八】意识形态工作总结</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