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临沂有偿防控工作总结(精选25篇)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临沂有偿防控工作总结1（一）开展免费定向培养三年制高职医学生充实村医工作队伍。今年报名达到88名，招考19名，招考工作已经完成。（二）“优质服务基层行”开展情况20xx年已经成功创建“基本标准”的乡镇卫生院有5所，省级验收“推荐标准”的有1...</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w:t>
      </w:r>
    </w:p>
    <w:p>
      <w:pPr>
        <w:ind w:left="0" w:right="0" w:firstLine="560"/>
        <w:spacing w:before="450" w:after="450" w:line="312" w:lineRule="auto"/>
      </w:pPr>
      <w:r>
        <w:rPr>
          <w:rFonts w:ascii="宋体" w:hAnsi="宋体" w:eastAsia="宋体" w:cs="宋体"/>
          <w:color w:val="000"/>
          <w:sz w:val="28"/>
          <w:szCs w:val="28"/>
        </w:rPr>
        <w:t xml:space="preserve">（一）开展免费定向培养三年制高职医学生充实村医工作队伍。今年报名达到88名，招考19名，招考工作已经完成。</w:t>
      </w:r>
    </w:p>
    <w:p>
      <w:pPr>
        <w:ind w:left="0" w:right="0" w:firstLine="560"/>
        <w:spacing w:before="450" w:after="450" w:line="312" w:lineRule="auto"/>
      </w:pPr>
      <w:r>
        <w:rPr>
          <w:rFonts w:ascii="宋体" w:hAnsi="宋体" w:eastAsia="宋体" w:cs="宋体"/>
          <w:color w:val="000"/>
          <w:sz w:val="28"/>
          <w:szCs w:val="28"/>
        </w:rPr>
        <w:t xml:space="preserve">（二）“优质服务基层行”开展情况</w:t>
      </w:r>
    </w:p>
    <w:p>
      <w:pPr>
        <w:ind w:left="0" w:right="0" w:firstLine="560"/>
        <w:spacing w:before="450" w:after="450" w:line="312" w:lineRule="auto"/>
      </w:pPr>
      <w:r>
        <w:rPr>
          <w:rFonts w:ascii="宋体" w:hAnsi="宋体" w:eastAsia="宋体" w:cs="宋体"/>
          <w:color w:val="000"/>
          <w:sz w:val="28"/>
          <w:szCs w:val="28"/>
        </w:rPr>
        <w:t xml:space="preserve">20xx年已经成功创建“基本标准”的乡镇卫生院有5所，省级验收“推荐标准”的有1所，创建社区医院的乡镇卫生院有1所。</w:t>
      </w:r>
    </w:p>
    <w:p>
      <w:pPr>
        <w:ind w:left="0" w:right="0" w:firstLine="560"/>
        <w:spacing w:before="450" w:after="450" w:line="312" w:lineRule="auto"/>
      </w:pPr>
      <w:r>
        <w:rPr>
          <w:rFonts w:ascii="宋体" w:hAnsi="宋体" w:eastAsia="宋体" w:cs="宋体"/>
          <w:color w:val="000"/>
          <w:sz w:val="28"/>
          <w:szCs w:val="28"/>
        </w:rPr>
        <w:t xml:space="preserve">（三）实施促进中心卫生院能力建设世行项目。裕安区苏埠镇中心卫生院于20xx年5月利用世行项目，完成二级综合医院创建。</w:t>
      </w:r>
    </w:p>
    <w:p>
      <w:pPr>
        <w:ind w:left="0" w:right="0" w:firstLine="560"/>
        <w:spacing w:before="450" w:after="450" w:line="312" w:lineRule="auto"/>
      </w:pPr>
      <w:r>
        <w:rPr>
          <w:rFonts w:ascii="宋体" w:hAnsi="宋体" w:eastAsia="宋体" w:cs="宋体"/>
          <w:color w:val="000"/>
          <w:sz w:val="28"/>
          <w:szCs w:val="28"/>
        </w:rPr>
        <w:t xml:space="preserve">（四）规范实施国家基本公共卫生服务项目，开展“两卡制”工作，切实减轻村医负担。实现基本公共卫生服务的绝对真实性，绩效评价考核的公正性。</w:t>
      </w:r>
    </w:p>
    <w:p>
      <w:pPr>
        <w:ind w:left="0" w:right="0" w:firstLine="560"/>
        <w:spacing w:before="450" w:after="450" w:line="312" w:lineRule="auto"/>
      </w:pPr>
      <w:r>
        <w:rPr>
          <w:rFonts w:ascii="宋体" w:hAnsi="宋体" w:eastAsia="宋体" w:cs="宋体"/>
          <w:color w:val="000"/>
          <w:sz w:val="28"/>
          <w:szCs w:val="28"/>
        </w:rPr>
        <w:t xml:space="preserve">（五）全面推进家庭医生签约服务工作</w:t>
      </w:r>
    </w:p>
    <w:p>
      <w:pPr>
        <w:ind w:left="0" w:right="0" w:firstLine="560"/>
        <w:spacing w:before="450" w:after="450" w:line="312" w:lineRule="auto"/>
      </w:pPr>
      <w:r>
        <w:rPr>
          <w:rFonts w:ascii="宋体" w:hAnsi="宋体" w:eastAsia="宋体" w:cs="宋体"/>
          <w:color w:val="000"/>
          <w:sz w:val="28"/>
          <w:szCs w:val="28"/>
        </w:rPr>
        <w:t xml:space="preserve">年签约基本情况</w:t>
      </w:r>
    </w:p>
    <w:p>
      <w:pPr>
        <w:ind w:left="0" w:right="0" w:firstLine="560"/>
        <w:spacing w:before="450" w:after="450" w:line="312" w:lineRule="auto"/>
      </w:pPr>
      <w:r>
        <w:rPr>
          <w:rFonts w:ascii="宋体" w:hAnsi="宋体" w:eastAsia="宋体" w:cs="宋体"/>
          <w:color w:val="000"/>
          <w:sz w:val="28"/>
          <w:szCs w:val="28"/>
        </w:rPr>
        <w:t xml:space="preserve">全区常住人口数万，总签约316039人，签约率。有偿签约304058人，签约率。重点人群签约164280人，签约率，高血压签约112076人，签约率，糖尿病签约33286人，签约率。</w:t>
      </w:r>
    </w:p>
    <w:p>
      <w:pPr>
        <w:ind w:left="0" w:right="0" w:firstLine="560"/>
        <w:spacing w:before="450" w:after="450" w:line="312" w:lineRule="auto"/>
      </w:pPr>
      <w:r>
        <w:rPr>
          <w:rFonts w:ascii="宋体" w:hAnsi="宋体" w:eastAsia="宋体" w:cs="宋体"/>
          <w:color w:val="000"/>
          <w:sz w:val="28"/>
          <w:szCs w:val="28"/>
        </w:rPr>
        <w:t xml:space="preserve">2.贫困人口签约62597人，签约率，落实了“应签尽签”。</w:t>
      </w:r>
    </w:p>
    <w:p>
      <w:pPr>
        <w:ind w:left="0" w:right="0" w:firstLine="560"/>
        <w:spacing w:before="450" w:after="450" w:line="312" w:lineRule="auto"/>
      </w:pPr>
      <w:r>
        <w:rPr>
          <w:rFonts w:ascii="宋体" w:hAnsi="宋体" w:eastAsia="宋体" w:cs="宋体"/>
          <w:color w:val="000"/>
          <w:sz w:val="28"/>
          <w:szCs w:val="28"/>
        </w:rPr>
        <w:t xml:space="preserve">3.积极开展省家庭医生签约服务示范点创建。裕安区小华山社区卫生服务中心创建家庭医生服务示范点，与5月份完成市级复核验收，创建成效比较明显。</w:t>
      </w:r>
    </w:p>
    <w:p>
      <w:pPr>
        <w:ind w:left="0" w:right="0" w:firstLine="560"/>
        <w:spacing w:before="450" w:after="450" w:line="312" w:lineRule="auto"/>
      </w:pPr>
      <w:r>
        <w:rPr>
          <w:rFonts w:ascii="宋体" w:hAnsi="宋体" w:eastAsia="宋体" w:cs="宋体"/>
          <w:color w:val="000"/>
          <w:sz w:val="28"/>
          <w:szCs w:val="28"/>
        </w:rPr>
        <w:t xml:space="preserve">（六）做好基层卫生人才能力提升培训项目。20xx年线上培训人员学习任务和全区村医线下集中培训已经完成。</w:t>
      </w:r>
    </w:p>
    <w:p>
      <w:pPr>
        <w:ind w:left="0" w:right="0" w:firstLine="560"/>
        <w:spacing w:before="450" w:after="450" w:line="312" w:lineRule="auto"/>
      </w:pPr>
      <w:r>
        <w:rPr>
          <w:rFonts w:ascii="宋体" w:hAnsi="宋体" w:eastAsia="宋体" w:cs="宋体"/>
          <w:color w:val="000"/>
          <w:sz w:val="28"/>
          <w:szCs w:val="28"/>
        </w:rPr>
        <w:t xml:space="preserve">（十）积极做好健康脱贫工作，为脱贫攻坚收官奠定良好基础。</w:t>
      </w:r>
    </w:p>
    <w:p>
      <w:pPr>
        <w:ind w:left="0" w:right="0" w:firstLine="560"/>
        <w:spacing w:before="450" w:after="450" w:line="312" w:lineRule="auto"/>
      </w:pPr>
      <w:r>
        <w:rPr>
          <w:rFonts w:ascii="宋体" w:hAnsi="宋体" w:eastAsia="宋体" w:cs="宋体"/>
          <w:color w:val="000"/>
          <w:sz w:val="28"/>
          <w:szCs w:val="28"/>
        </w:rPr>
        <w:t xml:space="preserve">1.做好大病专项救治工作。全区贫困人口罹患大病患者6844人，已救治6784人，救治率。治愈115人，病情好转2813人，长期康复511人，继续治疗2751人。</w:t>
      </w:r>
    </w:p>
    <w:p>
      <w:pPr>
        <w:ind w:left="0" w:right="0" w:firstLine="560"/>
        <w:spacing w:before="450" w:after="450" w:line="312" w:lineRule="auto"/>
      </w:pPr>
      <w:r>
        <w:rPr>
          <w:rFonts w:ascii="宋体" w:hAnsi="宋体" w:eastAsia="宋体" w:cs="宋体"/>
          <w:color w:val="000"/>
          <w:sz w:val="28"/>
          <w:szCs w:val="28"/>
        </w:rPr>
        <w:t xml:space="preserve">2.加强重点疾病防控。贫困人口新冠肺炎确诊2例，艾滋病新增4人、结核病32人、手足口病没有新增病例。</w:t>
      </w:r>
    </w:p>
    <w:p>
      <w:pPr>
        <w:ind w:left="0" w:right="0" w:firstLine="560"/>
        <w:spacing w:before="450" w:after="450" w:line="312" w:lineRule="auto"/>
      </w:pPr>
      <w:r>
        <w:rPr>
          <w:rFonts w:ascii="宋体" w:hAnsi="宋体" w:eastAsia="宋体" w:cs="宋体"/>
          <w:color w:val="000"/>
          <w:sz w:val="28"/>
          <w:szCs w:val="28"/>
        </w:rPr>
        <w:t xml:space="preserve">3.扎实开展贫困人口家庭医生签约服务。全区贫困人口83367人（剔除20_年和20_年脱贫人数），签约62158人，签约率。</w:t>
      </w:r>
    </w:p>
    <w:p>
      <w:pPr>
        <w:ind w:left="0" w:right="0" w:firstLine="560"/>
        <w:spacing w:before="450" w:after="450" w:line="312" w:lineRule="auto"/>
      </w:pPr>
      <w:r>
        <w:rPr>
          <w:rFonts w:ascii="宋体" w:hAnsi="宋体" w:eastAsia="宋体" w:cs="宋体"/>
          <w:color w:val="000"/>
          <w:sz w:val="28"/>
          <w:szCs w:val="28"/>
        </w:rPr>
        <w:t xml:space="preserve">4.加强三级医院结对帮扶。今年以来工作开展情况：诊疗患者（人次）5523人次、住院患者2244人次、开展手术326台次、培训人员600人次、开展新项目2个、人员进修4人、远程会诊96人次。</w:t>
      </w:r>
    </w:p>
    <w:p>
      <w:pPr>
        <w:ind w:left="0" w:right="0" w:firstLine="560"/>
        <w:spacing w:before="450" w:after="450" w:line="312" w:lineRule="auto"/>
      </w:pPr>
      <w:r>
        <w:rPr>
          <w:rFonts w:ascii="宋体" w:hAnsi="宋体" w:eastAsia="宋体" w:cs="宋体"/>
          <w:color w:val="000"/>
          <w:sz w:val="28"/>
          <w:szCs w:val="28"/>
        </w:rPr>
        <w:t xml:space="preserve">5.加强人才队伍建设。针对村卫生室村医短期问题，通过招聘等多种形式将符合条件的63人纳入村医队伍管理，从20xx年1月起正式列入工资打卡发放。积极做好免费定向培养三年制高职医学生招考工作。今年报名达到88名，招考19名。</w:t>
      </w:r>
    </w:p>
    <w:p>
      <w:pPr>
        <w:ind w:left="0" w:right="0" w:firstLine="560"/>
        <w:spacing w:before="450" w:after="450" w:line="312" w:lineRule="auto"/>
      </w:pPr>
      <w:r>
        <w:rPr>
          <w:rFonts w:ascii="宋体" w:hAnsi="宋体" w:eastAsia="宋体" w:cs="宋体"/>
          <w:color w:val="000"/>
          <w:sz w:val="28"/>
          <w:szCs w:val="28"/>
        </w:rPr>
        <w:t xml:space="preserve">6.开展脱贫巡视整改，按时完成整改任务。</w:t>
      </w:r>
    </w:p>
    <w:p>
      <w:pPr>
        <w:ind w:left="0" w:right="0" w:firstLine="560"/>
        <w:spacing w:before="450" w:after="450" w:line="312" w:lineRule="auto"/>
      </w:pPr>
      <w:r>
        <w:rPr>
          <w:rFonts w:ascii="宋体" w:hAnsi="宋体" w:eastAsia="宋体" w:cs="宋体"/>
          <w:color w:val="000"/>
          <w:sz w:val="28"/>
          <w:szCs w:val="28"/>
        </w:rPr>
        <w:t xml:space="preserve">主要内容是督促基本医疗问题整改落实还有欠缺，基层医疗队伍建设仍然比较薄弱，医疗服务能力不强，乡村医疗资源整合还不够到位。整改任务与5月底全面完成。</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临沂有偿防控工作总结2</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临沂有偿防控工作总结3</w:t>
      </w:r>
    </w:p>
    <w:p>
      <w:pPr>
        <w:ind w:left="0" w:right="0" w:firstLine="560"/>
        <w:spacing w:before="450" w:after="450" w:line="312" w:lineRule="auto"/>
      </w:pPr>
      <w:r>
        <w:rPr>
          <w:rFonts w:ascii="宋体" w:hAnsi="宋体" w:eastAsia="宋体" w:cs="宋体"/>
          <w:color w:val="000"/>
          <w:sz w:val="28"/>
          <w:szCs w:val="28"/>
        </w:rPr>
        <w:t xml:space="preserve">当前，全国防控新冠肺炎疫情进入关键时期，蚌埠学院材料与化学工程学院团总支积极响应号召，广泛发动学院青年积极参与疫情防控宣传，开展专项线上团活动，充分彰显青春担当。</w:t>
      </w:r>
    </w:p>
    <w:p>
      <w:pPr>
        <w:ind w:left="0" w:right="0" w:firstLine="560"/>
        <w:spacing w:before="450" w:after="450" w:line="312" w:lineRule="auto"/>
      </w:pPr>
      <w:r>
        <w:rPr>
          <w:rFonts w:ascii="宋体" w:hAnsi="宋体" w:eastAsia="宋体" w:cs="宋体"/>
          <w:color w:val="000"/>
          <w:sz w:val="28"/>
          <w:szCs w:val="28"/>
        </w:rPr>
        <w:t xml:space="preserve">材料与化学工程学院团总支第一时间发出倡议，号召学院青年积极做好安全防护，服从学校统一安排，合理规划假期。号召各团支部通过开展线上学习，专题支部会议，进行防疫作品征集，“假期不虚度”自我提升，健康打卡等活动，引导广大团员青年学生众志成城，共同战“疫”。</w:t>
      </w:r>
    </w:p>
    <w:p>
      <w:pPr>
        <w:ind w:left="0" w:right="0" w:firstLine="560"/>
        <w:spacing w:before="450" w:after="450" w:line="312" w:lineRule="auto"/>
      </w:pPr>
      <w:r>
        <w:rPr>
          <w:rFonts w:ascii="宋体" w:hAnsi="宋体" w:eastAsia="宋体" w:cs="宋体"/>
          <w:color w:val="000"/>
          <w:sz w:val="28"/>
          <w:szCs w:val="28"/>
        </w:rPr>
        <w:t xml:space="preserve">材料与化学工程学院各团支部高度重视，精心设计，认真开展主题团日活动，依托手机推送、微视频、手绘海报等新媒体载体，发挥青年学生创造力，为抗疫阻击战贡献青春力量。同时开展了线上学习、室内运动打卡，居家劳动打卡等活动。各班团干部以团支部为单位，依托QQ群、手机群等网络信息平台，发布相关信息，组织引导广大团员青年正确认识疫情，服从学校防控工作安排，承担防疫责任、履行防疫义务，并及时向青年学生宣传信息，疏导恐慌情绪，引导学生进行在线学习等。全院共有21个团支部开展相关活动，参与学生人数近1100人。</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冠肺炎疫情，全国人民团结一心，阻击疫情。青年学子们也在团组织的积极引导下坚定信心，齐心协力，众志成城，攻克时艰，为防控疫情贡献青春力量，从我做起，众志成城抗疫情，共克时艰做先锋。抗击疫情，保卫自身安全，面对病毒，青年学子用行动与之对抗，线上线下，我们一直都在!</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临沂有偿防控工作总结4</w:t>
      </w:r>
    </w:p>
    <w:p>
      <w:pPr>
        <w:ind w:left="0" w:right="0" w:firstLine="560"/>
        <w:spacing w:before="450" w:after="450" w:line="312" w:lineRule="auto"/>
      </w:pPr>
      <w:r>
        <w:rPr>
          <w:rFonts w:ascii="宋体" w:hAnsi="宋体" w:eastAsia="宋体" w:cs="宋体"/>
          <w:color w:val="000"/>
          <w:sz w:val="28"/>
          <w:szCs w:val="28"/>
        </w:rPr>
        <w:t xml:space="preserve">(一)一是成立了以局长林明勇同志为组长,伍树帜副局长、王祥建副局长为副组长,各处室、各分局及局属各单位主要负责人为成员的综治工作领导小组;二是领导亲自部署信访维稳工作,对如何搞好我局维稳工作进行了深入研究讨论,大家一致感到,做好今年维稳工作是关系国家稳定大局、关系全市稳定大局的大事,是当前压倒一切的政治任务。三是领导亲自听取信访维稳工作汇报。为了全面了解掌握信访维稳工作而更好指导工作的开展,局领导每月安排一次信访维稳工作汇报会,听取各单位汇报工作并指导该工作的正确开展。四是领导亲自开展信访维稳工作调研,把问题带到我们当中调研,也带到基层、群众当中去调研,从中调查查找问题,及时做到解决矛盾问题,由于我局领导重视,从上到下,各单位各经办人员都认真对待,工作落实到位并且扎实有效地推进。</w:t>
      </w:r>
    </w:p>
    <w:p>
      <w:pPr>
        <w:ind w:left="0" w:right="0" w:firstLine="560"/>
        <w:spacing w:before="450" w:after="450" w:line="312" w:lineRule="auto"/>
      </w:pPr>
      <w:r>
        <w:rPr>
          <w:rFonts w:ascii="宋体" w:hAnsi="宋体" w:eastAsia="宋体" w:cs="宋体"/>
          <w:color w:val="000"/>
          <w:sz w:val="28"/>
          <w:szCs w:val="28"/>
        </w:rPr>
        <w:t xml:space="preserve">(二)做好制度建设。我局认真加强制度建设工作,先后制定了《深入开展领导干部接访活动实施方案》《深入开展大接访、活动计划》《接访活动长效工作制度》《大接访活动台帐制度》、、等制度,并狠抓落实,有效规范了信访接待工作,提高了信访办结率和群众满意率。</w:t>
      </w:r>
    </w:p>
    <w:p>
      <w:pPr>
        <w:ind w:left="0" w:right="0" w:firstLine="560"/>
        <w:spacing w:before="450" w:after="450" w:line="312" w:lineRule="auto"/>
      </w:pPr>
      <w:r>
        <w:rPr>
          <w:rFonts w:ascii="宋体" w:hAnsi="宋体" w:eastAsia="宋体" w:cs="宋体"/>
          <w:color w:val="000"/>
          <w:sz w:val="28"/>
          <w:szCs w:val="28"/>
        </w:rPr>
        <w:t xml:space="preserve">(三)做好制定方案、预案工作,完善应对措施。我局根据</w:t>
      </w:r>
    </w:p>
    <w:p>
      <w:pPr>
        <w:ind w:left="0" w:right="0" w:firstLine="560"/>
        <w:spacing w:before="450" w:after="450" w:line="312" w:lineRule="auto"/>
      </w:pPr>
      <w:r>
        <w:rPr>
          <w:rFonts w:ascii="宋体" w:hAnsi="宋体" w:eastAsia="宋体" w:cs="宋体"/>
          <w:color w:val="000"/>
          <w:sz w:val="28"/>
          <w:szCs w:val="28"/>
        </w:rPr>
        <w:t xml:space="preserve">上级的精神,并结合工作实际,制定方案、预案。如:上海世博会期间维稳工作方案;预防和处置农村群体的事件工作方案;开展领导干部接待群众来访活动实施方案;重信重访疑难信访件会审会;“两节”期间土地纠纷应急预案。</w:t>
      </w:r>
    </w:p>
    <w:p>
      <w:pPr>
        <w:ind w:left="0" w:right="0" w:firstLine="560"/>
        <w:spacing w:before="450" w:after="450" w:line="312" w:lineRule="auto"/>
      </w:pPr>
      <w:r>
        <w:rPr>
          <w:rFonts w:ascii="宋体" w:hAnsi="宋体" w:eastAsia="宋体" w:cs="宋体"/>
          <w:color w:val="000"/>
          <w:sz w:val="28"/>
          <w:szCs w:val="28"/>
        </w:rPr>
        <w:t xml:space="preserve">(五)定期开展接访活动,耐心倾听群众呼声与诉求。我局每月的第四个星期二安排一名局领导在市政府服务中心开展接待群众来访活动。到目前止,已经开展10次局长接待日活动,共受理群众投诉25件;已办理完毕22件,办理率达88%。</w:t>
      </w:r>
    </w:p>
    <w:p>
      <w:pPr>
        <w:ind w:left="0" w:right="0" w:firstLine="560"/>
        <w:spacing w:before="450" w:after="450" w:line="312" w:lineRule="auto"/>
      </w:pPr>
      <w:r>
        <w:rPr>
          <w:rFonts w:ascii="宋体" w:hAnsi="宋体" w:eastAsia="宋体" w:cs="宋体"/>
          <w:color w:val="000"/>
          <w:sz w:val="28"/>
          <w:szCs w:val="28"/>
        </w:rPr>
        <w:t xml:space="preserve">(六)领导包案、挂牌督办、开展矛盾纠纷排查工作。今年年初,我局专门对矛盾纠纷进行排查调处,全面排查出9宗积案,并扎实抓了化解工作。一是制定了领导分工、责任包干制度;二是在博鳌亚洲论坛、上海世博会期间,责任领导带案下访,到一线接待群众,充分倾听群众诉求;三是对排查出来的积案局领导以办公会的形式进行集体会审会,拿出切实可行的解决办法;四是实行责任领导挂牌督办制度,要求局各级领导亲自参与信访件的办理,亲自组织召开协调回,亲自督办信访件,做到“件件有着落,件件有回音”。目前结案的8宗,剩余1宗基本解决。同时每月出版信访维稳工作简报及统计表上报省厅及市_。</w:t>
      </w:r>
    </w:p>
    <w:p>
      <w:pPr>
        <w:ind w:left="0" w:right="0" w:firstLine="560"/>
        <w:spacing w:before="450" w:after="450" w:line="312" w:lineRule="auto"/>
      </w:pPr>
      <w:r>
        <w:rPr>
          <w:rFonts w:ascii="宋体" w:hAnsi="宋体" w:eastAsia="宋体" w:cs="宋体"/>
          <w:color w:val="000"/>
          <w:sz w:val="28"/>
          <w:szCs w:val="28"/>
        </w:rPr>
        <w:t xml:space="preserve">(七)扎实搞好局机关内部安全稳定工作。一是对全局机关及下属单位进行社会维稳教育,要求大家充分认清形势、采取切实可行的.措施“守好自己的门,看好自己的人”,确保不发生任何影响稳定的事件和问题。二是采取谈心、座谈、走访等形式,广泛深入地了解本单位干部职工的思想工作状况、家庭困难和合理诉求,也开展了慰问、鼓励工作,充分体现了组织的温暖和关怀,使内部人员的思想更加稳定。</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临沂有偿防控工作总结5</w:t>
      </w:r>
    </w:p>
    <w:p>
      <w:pPr>
        <w:ind w:left="0" w:right="0" w:firstLine="560"/>
        <w:spacing w:before="450" w:after="450" w:line="312" w:lineRule="auto"/>
      </w:pPr>
      <w:r>
        <w:rPr>
          <w:rFonts w:ascii="宋体" w:hAnsi="宋体" w:eastAsia="宋体" w:cs="宋体"/>
          <w:color w:val="000"/>
          <w:sz w:val="28"/>
          <w:szCs w:val="28"/>
        </w:rPr>
        <w:t xml:space="preserve">根据省卫健委《关于做好城市社区医疗卫生机构和村卫生室标准化建设的通知》（皖卫基层秘〔20xx〕121号）精神，我们联合财政部门印发了《城市社区医疗卫生机构和村卫生室标准化建设民生工程项目实施方案》，及时召开工作部署会议，对城市社区医疗卫生机构和村卫生室标准化建设工作进行全面安排。今年，达到标准化建设的城市社区医疗卫生机构和村卫生室建设任务数是788个，目前已完成788个，完成率100%；乡村医生岗位培训任务数是3072人，目前已累计完成3072人，完成率100%；具有执业（助理）医师的村医进修任务数454人，目前正在进修454人，完成率100%；政府办社区卫生服务中心进修任务数17人，目前正在进修17人，完成率100%。同时，霍邱县作为省卫健委抽选的样本点迎接市级互查验收，验收工作组对市县两级标准化建设民生工程相关资料进行了逐一核验，并随机抽选了霍邱县长集镇和三流乡共四所村卫生室，以及霍邱县西坛社区卫生服务中心和县第一人民医院，总体验收情况较好。</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临沂有偿防控工作总结6</w:t>
      </w:r>
    </w:p>
    <w:p>
      <w:pPr>
        <w:ind w:left="0" w:right="0" w:firstLine="560"/>
        <w:spacing w:before="450" w:after="450" w:line="312" w:lineRule="auto"/>
      </w:pPr>
      <w:r>
        <w:rPr>
          <w:rFonts w:ascii="宋体" w:hAnsi="宋体" w:eastAsia="宋体" w:cs="宋体"/>
          <w:color w:val="000"/>
          <w:sz w:val="28"/>
          <w:szCs w:val="28"/>
        </w:rPr>
        <w:t xml:space="preserve">十八大报告指出：“以服务群众、做群众工作为主要任务，加强基层服务型党组织建设。”因此，要建设基层服务型党组织，需着重把握以下几点。</w:t>
      </w:r>
    </w:p>
    <w:p>
      <w:pPr>
        <w:ind w:left="0" w:right="0" w:firstLine="560"/>
        <w:spacing w:before="450" w:after="450" w:line="312" w:lineRule="auto"/>
      </w:pPr>
      <w:r>
        <w:rPr>
          <w:rFonts w:ascii="宋体" w:hAnsi="宋体" w:eastAsia="宋体" w:cs="宋体"/>
          <w:color w:val="000"/>
          <w:sz w:val="28"/>
          <w:szCs w:val="28"/>
        </w:rPr>
        <w:t xml:space="preserve">一是配强高素质基层干部队伍。要通过层层选拔、下派挂职等形式，充实和壮大基层党组织服务队伍。针对一些村情复杂、发展潜力大的村，可以在机关干部中选派一批急需的专业型人才和“双带”能力强的领导型人才，到村开展工作，把联系服务的工作重心下移。严把发展党员入口关，及时处置不合格党员，保证党员队伍纯洁。目前，农村基层党组织干部队伍普遍年龄大，迫切需要一支充满活力的农村带头人。而大学生村官是当前农村干部队伍中学历高、有干劲的群体。要鼓励引导大学生村官通过竞选当选为村“两委”委员。同时，要完善大学生村官出口，从大学生村官中选拔乡镇领导干部，并鼓励继续在村级任职，为基层大学生村官树立榜样，促进大学生村官勤奋工作，扎根基层，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临沂有偿防控工作总结7</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临沂有偿防控工作总结8</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宋体" w:hAnsi="宋体" w:eastAsia="宋体" w:cs="宋体"/>
          <w:color w:val="000"/>
          <w:sz w:val="28"/>
          <w:szCs w:val="28"/>
        </w:rPr>
        <w:t xml:space="preserve">为认真贯彻执行XX市卫生局《关于开展20XX年度基层卫生技术人员岗位培训工作的通知》（X卫农社字〔20XX〕13号）的文件精神要求，结合我单位实际，自xxxx年x月xx日开始对我街道乡村医生（20XX年培训合格的乡村医生除外）进行视频培训。现将前阶段培训工作的开展和培训中存在的困难及下步整改措施总结如下：</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临沂有偿防控工作总结9</w:t>
      </w:r>
    </w:p>
    <w:p>
      <w:pPr>
        <w:ind w:left="0" w:right="0" w:firstLine="560"/>
        <w:spacing w:before="450" w:after="450" w:line="312" w:lineRule="auto"/>
      </w:pPr>
      <w:r>
        <w:rPr>
          <w:rFonts w:ascii="宋体" w:hAnsi="宋体" w:eastAsia="宋体" w:cs="宋体"/>
          <w:color w:val="000"/>
          <w:sz w:val="28"/>
          <w:szCs w:val="28"/>
        </w:rPr>
        <w:t xml:space="preserve">20_年基层医疗卫生服务机构能力得到提升，门诊诊疗人次万人，较20_年同期提升25个百分点。一是开展基层适宜技术培训。委托XX区中医医院、XX区人民医院分期分批次对900人次基层医务人员开展小儿摸腹捏脊、耳穴压豆、刮痧艾灸、中医体质辨识、心肺复苏、创伤救治、烧烫伤处理、心脑血管疾病后遗症护理、家庭康复指导等一对一带教培训考核，保证每一位参加培训人员完全掌握专业技术知识和技术要领。二是加快推进全科医师培养。先后两批选派45名大专以上学历的执业助理医师或执业医师参加了全科医师转岗培训，加快了全科医生培养速度。三是加大基本医疗设备的配备。积极争取区政府支持为乡镇卫生院配备了5台B超、4台彩超，9台心电监护仪，10台全自动生化分析仪，8台电解质分析仪，7台尿液分析仪，5台血液分析仪，9台心电图机和2台，目前已全部安装调试到位。保障了基层医疗卫生服务机构正常开展工作。</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临沂有偿防控工作总结10</w:t>
      </w:r>
    </w:p>
    <w:p>
      <w:pPr>
        <w:ind w:left="0" w:right="0" w:firstLine="560"/>
        <w:spacing w:before="450" w:after="450" w:line="312" w:lineRule="auto"/>
      </w:pPr>
      <w:r>
        <w:rPr>
          <w:rFonts w:ascii="宋体" w:hAnsi="宋体" w:eastAsia="宋体" w:cs="宋体"/>
          <w:color w:val="000"/>
          <w:sz w:val="28"/>
          <w:szCs w:val="28"/>
        </w:rPr>
        <w:t xml:space="preserve">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临沂有偿防控工作总结11</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的坚强领导下，_分局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___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局长办公会、部门协调会、专项推进会等各类会议_余次，认真传达贯彻上级最新决策部署，切实统一全警思想和行动，坚决做到服从命令、听从指挥，确保打赢疫情防控阻击战。__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加强一线保障。坚持“保重点、保急需、保一线”原则，分局充分发挥主观能动性，千方百计为一线警力筹措防疫物资，截至2月_日，累计配发防护口罩_万个、消毒液_升、防护手套_万个、防护眼镜_副、防护服_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二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临沂有偿防控工作总结12</w:t>
      </w:r>
    </w:p>
    <w:p>
      <w:pPr>
        <w:ind w:left="0" w:right="0" w:firstLine="560"/>
        <w:spacing w:before="450" w:after="450" w:line="312" w:lineRule="auto"/>
      </w:pPr>
      <w:r>
        <w:rPr>
          <w:rFonts w:ascii="宋体" w:hAnsi="宋体" w:eastAsia="宋体" w:cs="宋体"/>
          <w:color w:val="000"/>
          <w:sz w:val="28"/>
          <w:szCs w:val="28"/>
        </w:rPr>
        <w:t xml:space="preserve">20__年春节前夕，为深入学习贯彻_对疫情的重要指示和市委教育工委市教委各项部署，贯彻落实《_天津师范大学委员会天津师范大学关于认真学习贯彻中央重要文件精神，贯彻落实市委、市政府部署要求进一步做好新型冠状病毒感染的肺炎疫情防控工作的通知》【师大党发〔20_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一、健全组织结构，层层压实责任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_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一是组织成立领导小组。成立了___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_组织的政治优势、组织优势、密切联系群众优势和战斗堡垒作用，以___为工作单位，及时将疫情防控各项部署传达落实到每个支部、每名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临沂有偿防控工作总结14</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临沂有偿防控工作总结15</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当前，疫情防控形势严峻复杂，必须贯彻“坚定信心、同舟共济、科学防治、精准施策”的总要求，科学判断形势、精准把握疫情。要克服麻痹思想、厌战情绪、侥幸心理、松劲心态，用好科学这个最有力的武器，尽努力、采取更科学周密措施，以最坚决的态度、最扎实的作风，坚决打赢__保卫战、__歼灭战、各地阻击战。</w:t>
      </w:r>
    </w:p>
    <w:p>
      <w:pPr>
        <w:ind w:left="0" w:right="0" w:firstLine="560"/>
        <w:spacing w:before="450" w:after="450" w:line="312" w:lineRule="auto"/>
      </w:pPr>
      <w:r>
        <w:rPr>
          <w:rFonts w:ascii="宋体" w:hAnsi="宋体" w:eastAsia="宋体" w:cs="宋体"/>
          <w:color w:val="000"/>
          <w:sz w:val="28"/>
          <w:szCs w:val="28"/>
        </w:rPr>
        <w:t xml:space="preserve">方法越科学，防控越有效。必须清楚，事物有其自身规律，病毒的复制、感染也有其生物规律。坚决打赢长春保卫战、吉林歼灭战、各地阻击战，必须掌握病毒感染的科学知识、范文大全懂得疫情的传播规律。通过病毒全基因组测序分析，本次吉林省疫情病毒株为奥密克戎变异株BA。2进化分支。面对疫情传播速度快、传播范围广这一客观情况，我们更加需要尊重规律、科学研判，做到科学防治、精准施策。</w:t>
      </w:r>
    </w:p>
    <w:p>
      <w:pPr>
        <w:ind w:left="0" w:right="0" w:firstLine="560"/>
        <w:spacing w:before="450" w:after="450" w:line="312" w:lineRule="auto"/>
      </w:pPr>
      <w:r>
        <w:rPr>
          <w:rFonts w:ascii="宋体" w:hAnsi="宋体" w:eastAsia="宋体" w:cs="宋体"/>
          <w:color w:val="000"/>
          <w:sz w:val="28"/>
          <w:szCs w:val="28"/>
        </w:rPr>
        <w:t xml:space="preserve">科学防治，精准施策。千道理万道理，落实才是硬道理。疫情防控关乎民生健康，从动态精准掌握防疫物资需求、储备、产能，到做好重要民生商品保供稳价工作等，都必须坚持科学防治、精准施策。事实上，大数据、云计算、人工智能、人脸识别等也都可以为科学防控疫情提供坚实支撑。要用好信息技术，以科学思维研判形势，以科学方法开展工作，分类制定个人防护、家庭防护等相关科学规程。</w:t>
      </w:r>
    </w:p>
    <w:p>
      <w:pPr>
        <w:ind w:left="0" w:right="0" w:firstLine="560"/>
        <w:spacing w:before="450" w:after="450" w:line="312" w:lineRule="auto"/>
      </w:pPr>
      <w:r>
        <w:rPr>
          <w:rFonts w:ascii="宋体" w:hAnsi="宋体" w:eastAsia="宋体" w:cs="宋体"/>
          <w:color w:val="000"/>
          <w:sz w:val="28"/>
          <w:szCs w:val="28"/>
        </w:rPr>
        <w:t xml:space="preserve">疫情形势越严峻，防控责任越重大。针尖大的窟窿漏过斗大的风，疫情防控必须形成严密闭环。这就必须做到认识到位、流调到位、隔离管控到位、核酸检测到位、环境消杀到位、后勤保障到位、安全措施到位、内外协同到位、思想工作到位、组织领导到位，确保疫情防控不出漏洞。当然，全省上下也必须坚持统一指挥、各司其职、密切配合，细之又细、实之又实、好之又好推动疫情防控各项工作。</w:t>
      </w:r>
    </w:p>
    <w:p>
      <w:pPr>
        <w:ind w:left="0" w:right="0" w:firstLine="560"/>
        <w:spacing w:before="450" w:after="450" w:line="312" w:lineRule="auto"/>
      </w:pPr>
      <w:r>
        <w:rPr>
          <w:rFonts w:ascii="宋体" w:hAnsi="宋体" w:eastAsia="宋体" w:cs="宋体"/>
          <w:color w:val="000"/>
          <w:sz w:val="28"/>
          <w:szCs w:val="28"/>
        </w:rPr>
        <w:t xml:space="preserve">抗击疫情是一场科学战役，也是一次全民行动。防控疫情，每个人都是不可或缺的关键一环。这就需要引导公众尊崇科学、相信科学，做到科学防控。要从自身做起，积极配合做好扫码测温、核酸检测、疫情摸排等工作，养成良好的卫生习惯、形成科学的生活方式。每个人都行动起来，一起营造科学防治的氛围，构筑起防控疫情的重要防线，我们也一定能够打赢长春保卫战、吉林歼灭战、各地阻击战。</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临沂有偿防控工作总结16</w:t>
      </w:r>
    </w:p>
    <w:p>
      <w:pPr>
        <w:ind w:left="0" w:right="0" w:firstLine="560"/>
        <w:spacing w:before="450" w:after="450" w:line="312" w:lineRule="auto"/>
      </w:pPr>
      <w:r>
        <w:rPr>
          <w:rFonts w:ascii="宋体" w:hAnsi="宋体" w:eastAsia="宋体" w:cs="宋体"/>
          <w:color w:val="000"/>
          <w:sz w:val="28"/>
          <w:szCs w:val="28"/>
        </w:rPr>
        <w:t xml:space="preserve">一是重构三级卫生服务体系。将区级医院纳入体系建设规划，把社会效益放在首位，维护基本医疗卫生服务公益属性，将基层医疗卫生事业发展振兴纳入区级医院综合考评，让区级医院担当基层业务技术指导职责，履行“服务主责”的义务。二是完善基层机构功能定位。将基层医疗卫生机构分为三类，一类为中心(乡镇)卫生院(包括社区卫生服务中心)，进一步拓展医疗业务，提高急危重症的判断和初步抢救能力;距离城区较远的为二类，基本医疗与公共卫生并重，能承担常见病、多发病的门急诊和住院服务;距离城区较近的为三类，在重点落实公卫服务基础上，提供常见病、多发病的门急诊服务。重点建设3—5所中心乡镇卫生院，为辐射一定区域的次医疗中心。一、二类开展一、二级手术的条件和能力，开展50种以上一般疾病的诊治;三类开展30种以上一般疾病的诊治，并根据当地疾病谱状况，加强全科诊室和本区域内疾病谱靠前的病种科室建设。三是大力发展城市社区卫生。城市社区在缓解城市大医院看病难、看病贵，以及在大医院看病就医“治堵”、“梳堵”方面发挥了积极作用。为应对基层服务能力不足与城镇化、人口老龄化进程加速对医疗需求上涨的矛盾，根据人口流动变化趋势和医疗需求变化，大力发展城市社区卫生服务，实现“社区卫生服务中心向区域内二、三级医院上转患者，二、三级医院向社区卫生服务中心转康复病人”的良性互动。引导城市综合医院和社会力量举办社区卫生服务机构，在部分社区探索建立标准化儿科诊室，缓解大医院就诊压力。</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临沂有偿防控工作总结17</w:t>
      </w:r>
    </w:p>
    <w:p>
      <w:pPr>
        <w:ind w:left="0" w:right="0" w:firstLine="560"/>
        <w:spacing w:before="450" w:after="450" w:line="312" w:lineRule="auto"/>
      </w:pPr>
      <w:r>
        <w:rPr>
          <w:rFonts w:ascii="宋体" w:hAnsi="宋体" w:eastAsia="宋体" w:cs="宋体"/>
          <w:color w:val="000"/>
          <w:sz w:val="28"/>
          <w:szCs w:val="28"/>
        </w:rPr>
        <w:t xml:space="preserve">20_年信访工作围绕“平安象山”，坚持服务中心，服务大局，全面推进法治信访、阳光信访、精准信访、责任信访建设，推动信访问题及时就地解决。20_年我办未发生一起信访事件，群众服务满意率在99%以上。在春节、“两会”、“全国乡村治理现场会”、_成立70周年等重大节日、会议期间落实24小时领导带班值班制度。一是要求各单位认真做好信访接待、舆情回应引导工作，及时发现问题苗头，及时化解矛盾，防止事态扩大。二是明确目标，突出重点，扎实做好当前和今后一个时期的信访维稳工作。夯实领导接访制度、认真排查问题、化解矛盾纠纷、抓好重点对象稳控工作、依法打击缠访闹访行为，持之以恒地抓好信访稳控工作。三是夯实责任，强化督查，切实保证信访维稳和安全生产各项工作措施落到实处。我办要求各级责任人增强大局意识、责任意识和忧患意识，进一步强化组织领导、加强队伍建设、加大督查问责，确保信访维稳和安全生产工作责任到位、措施到位、落实到位。四是要求执行信息报告制度，对有可能发生群体性事件或上访倾向的要第一时间汇报，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临沂有偿防控工作总结18</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临沂有偿防控工作总结19</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临沂有偿防控工作总结20</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临沂有偿防控工作总结21</w:t>
      </w:r>
    </w:p>
    <w:p>
      <w:pPr>
        <w:ind w:left="0" w:right="0" w:firstLine="560"/>
        <w:spacing w:before="450" w:after="450" w:line="312" w:lineRule="auto"/>
      </w:pPr>
      <w:r>
        <w:rPr>
          <w:rFonts w:ascii="宋体" w:hAnsi="宋体" w:eastAsia="宋体" w:cs="宋体"/>
          <w:color w:val="000"/>
          <w:sz w:val="28"/>
          <w:szCs w:val="28"/>
        </w:rPr>
        <w:t xml:space="preserve">（一）督导培训。4月中旬，我局组织乡镇卫生院、社区卫生服务中心公卫科长，分管院长共计20余人参加了在青岛举办的基本公卫培训班；同时加强对各乡镇卫生院、社区卫生服务中心公卫科人员、乡村医生的公卫知识培训，全年累计培训300余人次，进一步提高了基层公卫人员的专业知识水平和服务能力。</w:t>
      </w:r>
    </w:p>
    <w:p>
      <w:pPr>
        <w:ind w:left="0" w:right="0" w:firstLine="560"/>
        <w:spacing w:before="450" w:after="450" w:line="312" w:lineRule="auto"/>
      </w:pPr>
      <w:r>
        <w:rPr>
          <w:rFonts w:ascii="宋体" w:hAnsi="宋体" w:eastAsia="宋体" w:cs="宋体"/>
          <w:color w:val="000"/>
          <w:sz w:val="28"/>
          <w:szCs w:val="28"/>
        </w:rPr>
        <w:t xml:space="preserve">（三）项目宣传。5月19日，我局组织蒙阴镇卫生院、蒙阴县社区卫生服务中心在蒙阴广场开展了以“家庭医生守护您健康的朋友”为主题的宣传活动。同时，各乡镇卫生院也在本辖区内开展了相应的宣传活动，受到广大群众的一致好评。</w:t>
      </w:r>
    </w:p>
    <w:p>
      <w:pPr>
        <w:ind w:left="0" w:right="0" w:firstLine="560"/>
        <w:spacing w:before="450" w:after="450" w:line="312" w:lineRule="auto"/>
      </w:pPr>
      <w:r>
        <w:rPr>
          <w:rFonts w:ascii="宋体" w:hAnsi="宋体" w:eastAsia="宋体" w:cs="宋体"/>
          <w:color w:val="000"/>
          <w:sz w:val="28"/>
          <w:szCs w:val="28"/>
        </w:rPr>
        <w:t xml:space="preserve">（四）信息系统建设与应用。各乡镇卫生院、社区卫生服务中心均按照要求开展了慢病随访，老年人健康查体，家庭医生签约等工作。目前，全县所有乡镇卫生院全部采用信息化智能查体设备进行老年人免费健康查体，利用手机APP进行慢病随访及家庭医生签约服务，实现了老年人、慢性病等人群健康体检、慢病随访数据自动上传更新到居民健康档案，进一步提高了老年人、慢性病人管理工作效率。</w:t>
      </w:r>
    </w:p>
    <w:p>
      <w:pPr>
        <w:ind w:left="0" w:right="0" w:firstLine="560"/>
        <w:spacing w:before="450" w:after="450" w:line="312" w:lineRule="auto"/>
      </w:pPr>
      <w:r>
        <w:rPr>
          <w:rFonts w:ascii="宋体" w:hAnsi="宋体" w:eastAsia="宋体" w:cs="宋体"/>
          <w:color w:val="000"/>
          <w:sz w:val="28"/>
          <w:szCs w:val="28"/>
        </w:rPr>
        <w:t xml:space="preserve">（五）健康档案对外开放。通过“健康蒙阴”微信公众号及单位内设置的查询机实现了健康档案向居民开放。建档居民以上两种方式可以直接查看个人基本信息，体检信息、慢病随访信息等。目前，全县共注册或绑定居民数达万余人，浏览或查询35万余人次数。</w:t>
      </w:r>
    </w:p>
    <w:p>
      <w:pPr>
        <w:ind w:left="0" w:right="0" w:firstLine="560"/>
        <w:spacing w:before="450" w:after="450" w:line="312" w:lineRule="auto"/>
      </w:pPr>
      <w:r>
        <w:rPr>
          <w:rFonts w:ascii="宋体" w:hAnsi="宋体" w:eastAsia="宋体" w:cs="宋体"/>
          <w:color w:val="000"/>
          <w:sz w:val="28"/>
          <w:szCs w:val="28"/>
        </w:rPr>
        <w:t xml:space="preserve">（六）绩效评价。20xx年7月20日-22日进行了上半年基本公卫现场绩效评价，11月23日-30日完成了年度考核。评价采取听取汇报、查阅资料、现场核查、电话抽查等方式进行，查看档案的真实性、规范性及各项目应达到的目标率，形成评价报告。对考核情况进行了通报、排名，绩效评价结果与经费拨付挂钩，根据考核成绩进行了奖惩。全年预算资金万元，目前已全部拨付到位。</w:t>
      </w:r>
    </w:p>
    <w:p>
      <w:pPr>
        <w:ind w:left="0" w:right="0" w:firstLine="560"/>
        <w:spacing w:before="450" w:after="450" w:line="312" w:lineRule="auto"/>
      </w:pPr>
      <w:r>
        <w:rPr>
          <w:rFonts w:ascii="宋体" w:hAnsi="宋体" w:eastAsia="宋体" w:cs="宋体"/>
          <w:color w:val="000"/>
          <w:sz w:val="28"/>
          <w:szCs w:val="28"/>
        </w:rPr>
        <w:t xml:space="preserve">截至目前，全县建立规范化居民电子健康档案487826份，建档率；高血压患者管理人数48707人，健康管理率；糖尿病患者管理人数18036人，健康管理率，；65岁及以上老年人健康管理59575人，健康管理率，老年人中医药健康61150人，管理率；新生儿访视率；0～6岁儿童健康管理33522人，健康管理率；0-36个月儿童中医药健康管理率；早孕建册3364人，早孕建册率；产后访视3127人，产后访视率；严重精神障碍患者2611人，规范管理2611人，规范管理率100%；肺结核患者管理人数106人，健康管理率100%；同期完成治疗96人，规则服药96人，规则服药率100%；辖区内家庭医生签约241454人，签约率。</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临沂有偿防控工作总结22</w:t>
      </w:r>
    </w:p>
    <w:p>
      <w:pPr>
        <w:ind w:left="0" w:right="0" w:firstLine="560"/>
        <w:spacing w:before="450" w:after="450" w:line="312" w:lineRule="auto"/>
      </w:pPr>
      <w:r>
        <w:rPr>
          <w:rFonts w:ascii="宋体" w:hAnsi="宋体" w:eastAsia="宋体" w:cs="宋体"/>
          <w:color w:val="000"/>
          <w:sz w:val="28"/>
          <w:szCs w:val="28"/>
        </w:rPr>
        <w:t xml:space="preserve">一是镇委、镇政府以安发〔x〕18号文制发了xxx镇进一步开展建设平安镇活动实施方案，明确提出了平安建设活动的具体实施目标，和平安镇、平安村（场、居）委会、平安单位、平安校园、平安企业的基本标准。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临沂有偿防控工作总结23</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临沂有偿防控工作总结24</w:t>
      </w:r>
    </w:p>
    <w:p>
      <w:pPr>
        <w:ind w:left="0" w:right="0" w:firstLine="560"/>
        <w:spacing w:before="450" w:after="450" w:line="312" w:lineRule="auto"/>
      </w:pPr>
      <w:r>
        <w:rPr>
          <w:rFonts w:ascii="宋体" w:hAnsi="宋体" w:eastAsia="宋体" w:cs="宋体"/>
          <w:color w:val="000"/>
          <w:sz w:val="28"/>
          <w:szCs w:val="28"/>
        </w:rPr>
        <w:t xml:space="preserve">1、稳定服务数量，重点抓好提质增效。按照国家会议部署精神，我省在“应签尽签”的原则指导下，把工作重点放在服务质量提升上，一是加大督查指导。在我省所有涉及到基层卫生医疗机构培训、检查、评比等工作均将家庭医生签约履约情况纳入其中，极大地促进了签约服务质量。二是签约服务工作由“随到随签”转为按自然年度签约，也就是在上年度末核准今年度履约人数，实现数据准确，人头清楚，便于对履约情况的管理与考核，杜绝弄虚作假行为。三是完成20xx年年度签约目标任务。全省签约人数202_万，占常住人口的34%，其中，重点人群签约人数占全省重点人群总数的65%，其中，有偿签约767万，有偿签约率；高血压患者有偿签约280万人，高血压有偿签约2%；糖尿病患者有偿签约84万人，糖尿病患者有偿签约1%，20xx年度签约人数较20_年略有上升，稳中有进。</w:t>
      </w:r>
    </w:p>
    <w:p>
      <w:pPr>
        <w:ind w:left="0" w:right="0" w:firstLine="560"/>
        <w:spacing w:before="450" w:after="450" w:line="312" w:lineRule="auto"/>
      </w:pPr>
      <w:r>
        <w:rPr>
          <w:rFonts w:ascii="宋体" w:hAnsi="宋体" w:eastAsia="宋体" w:cs="宋体"/>
          <w:color w:val="000"/>
          <w:sz w:val="28"/>
          <w:szCs w:val="28"/>
        </w:rPr>
        <w:t xml:space="preserve">2、以示范创建带动规范实施。20xx年我省组织开展了“家庭医生签约服务示范点”创建工作，以提升签约服务质量。在多次调研走访的基础上，加强对各地实施检查与指导，8月底，在我省铜陵市义安区召开全省家庭医生签约服务示范点创建工作交流会，总结推广经验。截至12月，我省已有17所基层医疗卫生机构接受示范点的考评验收。</w:t>
      </w:r>
    </w:p>
    <w:p>
      <w:pPr>
        <w:ind w:left="0" w:right="0" w:firstLine="560"/>
        <w:spacing w:before="450" w:after="450" w:line="312" w:lineRule="auto"/>
      </w:pPr>
      <w:r>
        <w:rPr>
          <w:rFonts w:ascii="宋体" w:hAnsi="宋体" w:eastAsia="宋体" w:cs="宋体"/>
          <w:color w:val="000"/>
          <w:sz w:val="28"/>
          <w:szCs w:val="28"/>
        </w:rPr>
        <w:t xml:space="preserve">3、纳入民生工作，落实政府对签约服务责任。我委会同财政厅制定完善签约服务民生工程绩效考核指标，以全面评价各市签约服务工作。同时，在我委的积极努力下，省政府办公厅年底前将印发《关于完善和规范家庭医生签约服务的意见》，进一步加强签约服务的保障机制建设。</w:t>
      </w:r>
    </w:p>
    <w:p>
      <w:pPr>
        <w:ind w:left="0" w:right="0" w:firstLine="560"/>
        <w:spacing w:before="450" w:after="450" w:line="312" w:lineRule="auto"/>
      </w:pPr>
      <w:r>
        <w:rPr>
          <w:rFonts w:ascii="黑体" w:hAnsi="黑体" w:eastAsia="黑体" w:cs="黑体"/>
          <w:color w:val="000000"/>
          <w:sz w:val="36"/>
          <w:szCs w:val="36"/>
          <w:b w:val="1"/>
          <w:bCs w:val="1"/>
        </w:rPr>
        <w:t xml:space="preserve">临沂有偿防控工作总结25</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宋体" w:hAnsi="宋体" w:eastAsia="宋体" w:cs="宋体"/>
          <w:color w:val="000"/>
          <w:sz w:val="28"/>
          <w:szCs w:val="28"/>
        </w:rPr>
        <w:t xml:space="preserve">根据市卫生计生委《关于报送基层卫生工作材料的通知》文件要求，结合我区实际，现将我区基层卫生工作总结报告如下。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2025-07-10T09:48:28+08:00</dcterms:created>
  <dcterms:modified xsi:type="dcterms:W3CDTF">2025-07-10T09:48:28+08:00</dcterms:modified>
</cp:coreProperties>
</file>

<file path=docProps/custom.xml><?xml version="1.0" encoding="utf-8"?>
<Properties xmlns="http://schemas.openxmlformats.org/officeDocument/2006/custom-properties" xmlns:vt="http://schemas.openxmlformats.org/officeDocument/2006/docPropsVTypes"/>
</file>