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党委中心组学习总结优秀文章范文七篇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委中心组学习总结优秀文章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委中心组学习总结优秀文章范文七篇，仅供参考，希望能够帮助到大家。[_TAG_h2]第一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XXX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XXX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XXX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XXX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XXX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&gt;　　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&gt;　　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_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_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_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&gt;　　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 预计全市规模以上工业实现产值2200亿元，同比增长 40%;规模以上工业实现增加值620亿元，同比增长26%;实现工业销售收入202_亿元，同比增长25%;全市规模以上工业企业户数达到1864户以上，比去年增加397户，其中工业产值超亿元以上企业达到190户、超10亿元企业30户、百亿元企业达到4户;工业投资进一步扩大，预计202_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_年全市工业投资和重点技术改造项目库，入库项目232个，总投资520亿元。全年列入安徽省202_年工业投资导向计划“百千工程”项目217项，总投资398亿元，全年组织实施省级计划创新项目71个，总投资21.6亿元，列入省重大新产品百亿元工程项目14个，总投资12.2 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&gt;三、要改进方法，提高学习的时效性。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_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_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第七篇: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&gt;一、周密组织，精心计划，坚持学习管理制度化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