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政法委202_工作总结及20232年年工作思路集合3篇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以下是为大家整理的关于政法委202_工作总结及20232年年工作思路的文章3篇 ,欢迎品鉴！第1篇: 政法委202_工作总结及20232年年工作思路　　202_年是“十四五”开局之...</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以下是为大家整理的关于政法委202_工作总结及20232年年工作思路的文章3篇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政法委202_工作总结及20232年年工作思路</w:t>
      </w:r>
    </w:p>
    <w:p>
      <w:pPr>
        <w:ind w:left="0" w:right="0" w:firstLine="560"/>
        <w:spacing w:before="450" w:after="450" w:line="312" w:lineRule="auto"/>
      </w:pPr>
      <w:r>
        <w:rPr>
          <w:rFonts w:ascii="宋体" w:hAnsi="宋体" w:eastAsia="宋体" w:cs="宋体"/>
          <w:color w:val="000"/>
          <w:sz w:val="28"/>
          <w:szCs w:val="28"/>
        </w:rPr>
        <w:t xml:space="preserve">　　202_年是“十四五”开局之年，今年以来，区工委政法委在区工委、管委正确领导下和市委政法委、市司法局的具体指导下，以习近平新时代中国特色社会主义思想为指引，高举习近平法治思想旗帜，认真贯彻各级政法会议精神，以政法队伍教育整顿为着力点，以“学党史、悟思想、办实事、开新局”教育活动为重要载体和抓手，推动政法和司法行政工作高质量发展，较好的完成了全年各项目标任务，主要有：</w:t>
      </w:r>
    </w:p>
    <w:p>
      <w:pPr>
        <w:ind w:left="0" w:right="0" w:firstLine="560"/>
        <w:spacing w:before="450" w:after="450" w:line="312" w:lineRule="auto"/>
      </w:pPr>
      <w:r>
        <w:rPr>
          <w:rFonts w:ascii="宋体" w:hAnsi="宋体" w:eastAsia="宋体" w:cs="宋体"/>
          <w:color w:val="000"/>
          <w:sz w:val="28"/>
          <w:szCs w:val="28"/>
        </w:rPr>
        <w:t xml:space="preserve">　&gt;　一、强化政治担当，深入开展政法队伍教育整顿</w:t>
      </w:r>
    </w:p>
    <w:p>
      <w:pPr>
        <w:ind w:left="0" w:right="0" w:firstLine="560"/>
        <w:spacing w:before="450" w:after="450" w:line="312" w:lineRule="auto"/>
      </w:pPr>
      <w:r>
        <w:rPr>
          <w:rFonts w:ascii="宋体" w:hAnsi="宋体" w:eastAsia="宋体" w:cs="宋体"/>
          <w:color w:val="000"/>
          <w:sz w:val="28"/>
          <w:szCs w:val="28"/>
        </w:rPr>
        <w:t xml:space="preserve">　　一是聚焦前期发动，高位推进、周密安排、动员部署到位。按照中央和省委、市委的统一部署要求，全面聚焦教育整顿规定的三个环节、30项指标任务，60项具体工作，全面提高政治站位、增强行动自觉，精心组织谋划、有力有序有效促进了各项任务组织落实。政法委、公安分局、检察院、法院4个政法单位713名政法干警全员参与，采取灵活多样举措，分步压茬开展政治教育、党史教育、警示教育、英模教育，深入开展教育整顿。二是聚焦责任落实，组织领导、部门分工协作到位。成立了由开发区工委书记刘学彬任组长，主管政法工作的区级领导任常务副组长，其他班子成员任副组长，各相关单位主要负责同志任成员的工作领导小组。小组本着“高起点谋划、高标准定位、高质量推进”的工作原则，采取分级负责、上下联动、突出重点、整体推进的办法，把教育整顿工作与日常工作有机结合，不留死角。三是聚焦政治引领，政法队伍理论水平提升到位。教育整顿领导小组以上率下主动拧紧“总开关”，保持“赶考姿态”强化政治学习，领导干部先学一步、学深一步，充分发挥“头雁效应”，在“制定计划细、学习内容全、领导示范好、理论载体活、研讨氛围浓、学做结合真”上下足了功夫。整顿以来，共开展政治轮训7次，政法系统开展理论中心组学习14次、组织政法各单位28个基层党支部学习93次，撰写心得体会文章232篇，将“学、思、悟、宣”有机结合成一体，确保理论提升和工作成效两不误。四是聚焦四项重点任务，政治信仰和战略眼光提升到位。开发区紧紧聚焦“清除害群之马、整治顽瘴痼疾、弘扬英模精神、提升能力素质”四项重点任务，以过硬的措施直面问题、深挖根源，高质量推进线索清查，通过对接收的68件举报线索逐一分析研判、依法依纪处理了11名涉嫌违纪违法政法干警，净化政法队伍。全区干警深刻认识到了整顿是为了提高全体干警素质、改进作风、提高行政效能，是为了时刻牢记政法队伍姓党的根本原则，是为了努力建设一支党和人民信得过、靠得住、能放心的政法铁军。五是聚焦民生福祉，为民服务成果落实到位。全区政法各单位将“我为群众办实事”贯穿活动始终，深入基层一线调研，了解群众所思所想所盼，教育整顿开展以来，制定便民利民措施55项，为群众办实事153件。群众满意度不断提升，让群众切切实实感受到了教育整顿成效，提升了政法队伍在群众心中的良好形象。</w:t>
      </w:r>
    </w:p>
    <w:p>
      <w:pPr>
        <w:ind w:left="0" w:right="0" w:firstLine="560"/>
        <w:spacing w:before="450" w:after="450" w:line="312" w:lineRule="auto"/>
      </w:pPr>
      <w:r>
        <w:rPr>
          <w:rFonts w:ascii="宋体" w:hAnsi="宋体" w:eastAsia="宋体" w:cs="宋体"/>
          <w:color w:val="000"/>
          <w:sz w:val="28"/>
          <w:szCs w:val="28"/>
        </w:rPr>
        <w:t xml:space="preserve">&gt;　　二、坚持底线思维，全力维护国家政治安全</w:t>
      </w:r>
    </w:p>
    <w:p>
      <w:pPr>
        <w:ind w:left="0" w:right="0" w:firstLine="560"/>
        <w:spacing w:before="450" w:after="450" w:line="312" w:lineRule="auto"/>
      </w:pPr>
      <w:r>
        <w:rPr>
          <w:rFonts w:ascii="宋体" w:hAnsi="宋体" w:eastAsia="宋体" w:cs="宋体"/>
          <w:color w:val="000"/>
          <w:sz w:val="28"/>
          <w:szCs w:val="28"/>
        </w:rPr>
        <w:t xml:space="preserve">　　（一）多点周密布控，防范化解各类风险隐患。一是高度重视、促进落实。每季度召开一次政法委国家安全工作全体会议，传达区国安委（办）工作要求，印发了《202_年政法委国家安全工作要点》，明确了工作职责和工作任务。二是突出重点，防范风险。指导政法相关部门开展常态化国家安全“全防恐拉动”应急演练，同时对网吧、宾馆、高速卡口、农贸市场、交通运输等重点行业落实管理制度情况，不定期明查暗访，排查影响社会稳定的风险隐患。三是扎实维稳、排查隐患。组织各乡街、政法各单位积极开展涉法涉诉信访隐患矛盾纠纷排查化解攻坚行动，全力化解疑难涉法涉诉信访问题。四是定期开展反邪教专项行动。印发了《关于进一步做好“法轮功”人员教育转化核准入库工作的实施方案》、《关于开展打击处置“QNS”邪教3年总体战实施方案》，加大对“法轮功”、“全能神”等邪教组织反宣品的发现和打击力度，常态化做好教育转化后续巩固工作。</w:t>
      </w:r>
    </w:p>
    <w:p>
      <w:pPr>
        <w:ind w:left="0" w:right="0" w:firstLine="560"/>
        <w:spacing w:before="450" w:after="450" w:line="312" w:lineRule="auto"/>
      </w:pPr>
      <w:r>
        <w:rPr>
          <w:rFonts w:ascii="宋体" w:hAnsi="宋体" w:eastAsia="宋体" w:cs="宋体"/>
          <w:color w:val="000"/>
          <w:sz w:val="28"/>
          <w:szCs w:val="28"/>
        </w:rPr>
        <w:t xml:space="preserve">　　（二）扩宽信息渠道，完善人民防线工作体系。为夯实维护国家安全和社会稳定的组织基础，进一步扩大现有国家安全人民防线范围，将国家安全工作向基层拓展，积极整合人民防线和基层社会治理领导力量，建立了乡街、村居两级基层防线小组。截止目前，我区已建立5个乡街、109个村居基层防线小组，积极充分发挥人民防线作用，及时掌握影响我区域各层面、各领域政治安全、社会稳定的情报信息。</w:t>
      </w:r>
    </w:p>
    <w:p>
      <w:pPr>
        <w:ind w:left="0" w:right="0" w:firstLine="560"/>
        <w:spacing w:before="450" w:after="450" w:line="312" w:lineRule="auto"/>
      </w:pPr>
      <w:r>
        <w:rPr>
          <w:rFonts w:ascii="宋体" w:hAnsi="宋体" w:eastAsia="宋体" w:cs="宋体"/>
          <w:color w:val="000"/>
          <w:sz w:val="28"/>
          <w:szCs w:val="28"/>
        </w:rPr>
        <w:t xml:space="preserve">　　三、全面推进依法治区，法治建设开启新篇章</w:t>
      </w:r>
    </w:p>
    <w:p>
      <w:pPr>
        <w:ind w:left="0" w:right="0" w:firstLine="560"/>
        <w:spacing w:before="450" w:after="450" w:line="312" w:lineRule="auto"/>
      </w:pPr>
      <w:r>
        <w:rPr>
          <w:rFonts w:ascii="宋体" w:hAnsi="宋体" w:eastAsia="宋体" w:cs="宋体"/>
          <w:color w:val="000"/>
          <w:sz w:val="28"/>
          <w:szCs w:val="28"/>
        </w:rPr>
        <w:t xml:space="preserve">　　（一）扎实做好开发区普法依法治理工作，不断提高开发区法治社会建设水平。一是加强顶层设计推进全面依法治区。研究制定《202_年全面依法治区工作要点》明确工作任务、责任分工。起草《202_年开发区普法依法治理工作要点》和《202_年开发区法治政府建设工作要点》，为全年工作指明方向。二是按照“三重四创五优化”和“三基建设年”活动安排，细化“创平安开发区”和“三基”建设年工作方案，结合创建实际，制定并印发《“加快推进社会治理现代化，建设平安开发区”实施方案》（含《工作指引》）和《关于建设更高水平平安开发区的实施方案》，明确各单位职责任务、考核指标和评分标准，加密频次调度推动，认真梳理汇总填报月报告、自评表、倒排工期表等等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二）多载体新形式开展普法依法治理工作。一是加强新媒体普法，充分利用“**开发区政法委”微信公众号，推送习近平法治思想、民法典、行政处罚法等法律法规18篇。二是与党建工作部合作，依托工委理论学习中心组，推进关键少数学法，工委理论学习中心组、管委会议会前学法9次。开设习近平法治思想专题网班，落实公务人员旁听庭审制度。三是组织开展疫情防控、国家安全日、民法典等专题普法活动，编印《开发区法治》民法典专刊，印制3000份分发给各部门作为普法宣传资料，目前已发放1200多份。四是组织全区开展法治大讲堂活动，印发《关于组织开展“法治大讲堂”活动的通知》，组织开展法治文化进村居、法治文化基层行等活动，取得了良好的教育效果。</w:t>
      </w:r>
    </w:p>
    <w:p>
      <w:pPr>
        <w:ind w:left="0" w:right="0" w:firstLine="560"/>
        <w:spacing w:before="450" w:after="450" w:line="312" w:lineRule="auto"/>
      </w:pPr>
      <w:r>
        <w:rPr>
          <w:rFonts w:ascii="宋体" w:hAnsi="宋体" w:eastAsia="宋体" w:cs="宋体"/>
          <w:color w:val="000"/>
          <w:sz w:val="28"/>
          <w:szCs w:val="28"/>
        </w:rPr>
        <w:t xml:space="preserve">　　（三）紧密围绕依法行政，稳步健强法制工作</w:t>
      </w:r>
    </w:p>
    <w:p>
      <w:pPr>
        <w:ind w:left="0" w:right="0" w:firstLine="560"/>
        <w:spacing w:before="450" w:after="450" w:line="312" w:lineRule="auto"/>
      </w:pPr>
      <w:r>
        <w:rPr>
          <w:rFonts w:ascii="宋体" w:hAnsi="宋体" w:eastAsia="宋体" w:cs="宋体"/>
          <w:color w:val="000"/>
          <w:sz w:val="28"/>
          <w:szCs w:val="28"/>
        </w:rPr>
        <w:t xml:space="preserve">　　一是起草并提请管委办印发了《**经济技术开发区全面推行证明事项告知承诺制工作方案》并组织各相关单位落实，汇总审核后形成了开发区保留证明事项基本目录（共81项，其中行政审批局和五个各乡街共办事项1项）和第一批实行告知承诺制证明事项目录（9项）并由管委印发公布。二是按照全区权责清单编制工作部署，积极落实工作方案各项要求，密切与区编委办协作，如期完成全区权责清单中行政执法事项的审核工作。经过“三上三下”方式修改完善，七家单位填报的权责清单中行政检查和行政处罚事项内容均符合法律、法规及相关规定要求。三是根据全区机构改革情况，对全区行政执法主体进行重新清理审核，结合区内各行政执法单位职能变化和人员调整，按照市司法局工作部署，完成了全国统一版本行政执法证件的申领、换发工作以及新增执法人员培训考试工作。截至目前，全区共有332名符合全国统一版本行政执法证件条件的执法人员。四是以学习贯彻新修订的《行政处罚法》为契机，指导各行政执法单位进一步完善行政执法制度，特别是指导各乡街完善综合行政执法各项制度和组织开展综合执法队新招录录入人员的培训，推动落实行政执法“三项制度”，规范执法行为，提升执法规范化水平。五是进一步规范管委规范性文件合法性审查工作。经审核，我区现有18件规范性文件均未有与行政处罚法相抵触、不一致情况，因客观情况变化、依据文件变化拟废止或修改的管委规范性文件正在汇总、研判之中。</w:t>
      </w:r>
    </w:p>
    <w:p>
      <w:pPr>
        <w:ind w:left="0" w:right="0" w:firstLine="560"/>
        <w:spacing w:before="450" w:after="450" w:line="312" w:lineRule="auto"/>
      </w:pPr>
      <w:r>
        <w:rPr>
          <w:rFonts w:ascii="宋体" w:hAnsi="宋体" w:eastAsia="宋体" w:cs="宋体"/>
          <w:color w:val="000"/>
          <w:sz w:val="28"/>
          <w:szCs w:val="28"/>
        </w:rPr>
        <w:t xml:space="preserve">&gt;　　四、狠抓社会综合治理，全力维护社会和谐稳定</w:t>
      </w:r>
    </w:p>
    <w:p>
      <w:pPr>
        <w:ind w:left="0" w:right="0" w:firstLine="560"/>
        <w:spacing w:before="450" w:after="450" w:line="312" w:lineRule="auto"/>
      </w:pPr>
      <w:r>
        <w:rPr>
          <w:rFonts w:ascii="宋体" w:hAnsi="宋体" w:eastAsia="宋体" w:cs="宋体"/>
          <w:color w:val="000"/>
          <w:sz w:val="28"/>
          <w:szCs w:val="28"/>
        </w:rPr>
        <w:t xml:space="preserve">　　一、强化“综治中心+网格化+信息化”基层社会治理体系，加强矛盾纠纷多元化解，维护社会稳定。强化综治网格。将原有297个网格调整增加为593个，配备856名网格员（其中专职网格员226名），高效快捷，掌握村居情民意，切实做到“早发现、早预防、早解决”，将问题化解在萌芽状态，在基层社会治理尤其是疫情防控一线积极发挥了重要作用。强化信息化建设。“雪亮工程”项目涉及我区200个视频监控点位（人脸枪机48个、全结构化摄像机152个），全部完成，村居视联网一期34个村居建设任务全部完成。强化综合协调。各社会治理中心融指挥调度、疏导化解为一体，规范标准运行。切实将各类矛盾纠纷发现在萌芽、化解在一线、控制在源头。目前共针对婚姻、家庭、邻里、物业等排查各类矛盾纠纷191件，全部得到有效化解。</w:t>
      </w:r>
    </w:p>
    <w:p>
      <w:pPr>
        <w:ind w:left="0" w:right="0" w:firstLine="560"/>
        <w:spacing w:before="450" w:after="450" w:line="312" w:lineRule="auto"/>
      </w:pPr>
      <w:r>
        <w:rPr>
          <w:rFonts w:ascii="宋体" w:hAnsi="宋体" w:eastAsia="宋体" w:cs="宋体"/>
          <w:color w:val="000"/>
          <w:sz w:val="28"/>
          <w:szCs w:val="28"/>
        </w:rPr>
        <w:t xml:space="preserve">　　二、全力做好建党100周年和旅游旺季综治维稳相关工作。一是提早安排，周密部署。制定印发开发区《重大涉稳风险排查化解专项行动实施方案》《中国共产党成立100周年维稳安保工作方案》《庆祝建党100周年暨旅游旺季期间铁路护路联防工作方案》等一系列工作实施方案，进行安排部署。二是强化严重精神障碍患者监管，防止发生个人极端案事件。为全区619名严重精神障碍患者全面建立基础台账，从严落实“五包一”管控责任，按时续保精神障碍患者监护人责任保险，认真落实重性精神障碍患者监护人“以奖代补”政策，及时发放以奖代补资金。三是认真开展铁路护路联防工作。制定印发《庆祝建党100周年暨旅游旺季期间铁路护路联防工作方案》对我辖区的京哈、津秦客专、津山、大秦四条铁路线进行旅游旺季期间加密巡线，对进北戴河的京哈和津秦客专进行“责任到人，区域到米”巡护。</w:t>
      </w:r>
    </w:p>
    <w:p>
      <w:pPr>
        <w:ind w:left="0" w:right="0" w:firstLine="560"/>
        <w:spacing w:before="450" w:after="450" w:line="312" w:lineRule="auto"/>
      </w:pPr>
      <w:r>
        <w:rPr>
          <w:rFonts w:ascii="宋体" w:hAnsi="宋体" w:eastAsia="宋体" w:cs="宋体"/>
          <w:color w:val="000"/>
          <w:sz w:val="28"/>
          <w:szCs w:val="28"/>
        </w:rPr>
        <w:t xml:space="preserve">　　三、推进扫黑除恶常态化机制建设，常态化开展扫黑除恶斗争。印发《关于成立扫黑除恶斗争领导小组的通知》和《开发区关于常态化开展扫黑除恶斗争的实施方案》，强化组织领导，压实责任分工。按照“四大行业”专项整治安排，协调组织公安分局、自然资源和规划局、城乡建设局、交通局等有关单位开展“四大行业”专项整治活动。规范扫黑除恶工作线索办理、依法惩处机制、防范整治、督导督办、考核评价等机制建设，常态化开展扫黑除恶斗争。按照政法队伍教育整顿安排，深入开展涉黑涉恶案件线索倒查，彻底查清有无遗漏的保护伞、漏罪漏犯、干警违法违纪等问题，交纪工委核查线索2条。目前，区安分局获取各类黑恶线索11条，经市公安分局扫黑办确定列为核查线索8条，全部办结。区扫黑办移交转办线索9条。公安分局抓获涉黑涉恶犯罪嫌疑人1人，九类犯罪案件已立案20起，破获9起，抓获九类犯罪案件嫌疑人42人。区检察院公诉涉黑涉恶案件1起，已经判决生效。</w:t>
      </w:r>
    </w:p>
    <w:p>
      <w:pPr>
        <w:ind w:left="0" w:right="0" w:firstLine="560"/>
        <w:spacing w:before="450" w:after="450" w:line="312" w:lineRule="auto"/>
      </w:pPr>
      <w:r>
        <w:rPr>
          <w:rFonts w:ascii="宋体" w:hAnsi="宋体" w:eastAsia="宋体" w:cs="宋体"/>
          <w:color w:val="000"/>
          <w:sz w:val="28"/>
          <w:szCs w:val="28"/>
        </w:rPr>
        <w:t xml:space="preserve">　　四、多方联动实现社会治理精准高效。一是协调公安分局强化社会面整体防控。争取财政专项资金1217万元，提前2个月完成全区智慧安防小区建设任务。目前，全区90个小区全部建成，建成率100%。前三季度，共破获刑事案件103起，查处治安案件215起，抓获违法犯罪嫌疑人461人，抓获网上逃犯61名。二是协调相关部门强化公共安全管理。深入开展安全生产专项整治三年行动，成立督导检查组144个，深入开展安全生产专项整治三年行动，开展检查1034次，检查单位1584家，督导问题568项，发现隐患961项，发现的隐患已全部整改完毕，其中责令停产停业企业3家，实施经济处罚20万元。未发生较大以上责任事故。</w:t>
      </w:r>
    </w:p>
    <w:p>
      <w:pPr>
        <w:ind w:left="0" w:right="0" w:firstLine="560"/>
        <w:spacing w:before="450" w:after="450" w:line="312" w:lineRule="auto"/>
      </w:pPr>
      <w:r>
        <w:rPr>
          <w:rFonts w:ascii="宋体" w:hAnsi="宋体" w:eastAsia="宋体" w:cs="宋体"/>
          <w:color w:val="000"/>
          <w:sz w:val="28"/>
          <w:szCs w:val="28"/>
        </w:rPr>
        <w:t xml:space="preserve">　&gt;　五、强化组织协调，稳步推进司法行政工作</w:t>
      </w:r>
    </w:p>
    <w:p>
      <w:pPr>
        <w:ind w:left="0" w:right="0" w:firstLine="560"/>
        <w:spacing w:before="450" w:after="450" w:line="312" w:lineRule="auto"/>
      </w:pPr>
      <w:r>
        <w:rPr>
          <w:rFonts w:ascii="宋体" w:hAnsi="宋体" w:eastAsia="宋体" w:cs="宋体"/>
          <w:color w:val="000"/>
          <w:sz w:val="28"/>
          <w:szCs w:val="28"/>
        </w:rPr>
        <w:t xml:space="preserve">　　（一）公共法律服务中心搬迁改造，法律实践惠民生。202_年在开发区工委管委的鼎力支持下，工委政法委全面践行“以人民为中心”的发展理念，倾力打造与百姓面对面、心贴心的公共法律服务平台，202_年6月26日，开发区公共法律服务中心完成改造搬迁，并开启全新的运行模式，秉持“便民、公益、专业、统一”的原则，推行“前台统一受理、后台分别办理、结果及时反馈”的模式，组织各类专业团队，集中为企事业单位和居民群众提供法律援助、律师咨询、公证服务、矛盾纠纷调处、行政争议化解、法治宣传教育等多项优质高效的法律服务，以生动的法律实践惠民生、促发展。</w:t>
      </w:r>
    </w:p>
    <w:p>
      <w:pPr>
        <w:ind w:left="0" w:right="0" w:firstLine="560"/>
        <w:spacing w:before="450" w:after="450" w:line="312" w:lineRule="auto"/>
      </w:pPr>
      <w:r>
        <w:rPr>
          <w:rFonts w:ascii="宋体" w:hAnsi="宋体" w:eastAsia="宋体" w:cs="宋体"/>
          <w:color w:val="000"/>
          <w:sz w:val="28"/>
          <w:szCs w:val="28"/>
        </w:rPr>
        <w:t xml:space="preserve">　　（二）以村两委“换届”为契机强化村居人民调解工作。加强基层组织建设，全面落实《宪法》《人民调解法》《城市居民委员会组织法》和市委市政府决策部署，在村（居）民委员会换届完成之后压茬推进，实现“应换尽换”，发挥人民调解的基层“第一道防线”作用。开展培训交流，召开人民调解工作会，各司法所组织村居的民调主任、乡调委会的负责人学习法律法规和文件精神，侧重交流纠纷情况、探讨调解技巧，提高调解员的基本素养和实战技能。针对重点时期和敏感节点研究制定有针对性的工作措施，对有社区服刑人员、安置帮教人员、区内弱势群体等特殊人群所在村居进行重点入户走访，发现问题隐患随时指导处理。多次到辖区村居委会走访，了解人民调解情况，开展矛盾纠纷排查工作。结合当前社会形势和节点有针对性开展矛盾纠纷排查工作，及时化解矛盾纠纷22件。</w:t>
      </w:r>
    </w:p>
    <w:p>
      <w:pPr>
        <w:ind w:left="0" w:right="0" w:firstLine="560"/>
        <w:spacing w:before="450" w:after="450" w:line="312" w:lineRule="auto"/>
      </w:pPr>
      <w:r>
        <w:rPr>
          <w:rFonts w:ascii="宋体" w:hAnsi="宋体" w:eastAsia="宋体" w:cs="宋体"/>
          <w:color w:val="000"/>
          <w:sz w:val="28"/>
          <w:szCs w:val="28"/>
        </w:rPr>
        <w:t xml:space="preserve">　　（三）全面贯彻落实《社区矫正法》、《社区矫正法实施办法》和省市文件精神，推进和规范社区矫正工作。今年以来，全区在册社区矫正对象81人，202_年全年年接收社区矫正对象57人，解除矫正62人，审前社会调查45人，提请收监执行1人。给予训诫处理19人次，给予警告处理5人次，使用电子定位监管设备2人。解除矫正62人已列入安置帮教。配合区“两委”，完成开发区村居“两委”候选人和选民资格的换届审查工作。完成市司法局组织开展的社区矫正执法检查工作。</w:t>
      </w:r>
    </w:p>
    <w:p>
      <w:pPr>
        <w:ind w:left="0" w:right="0" w:firstLine="560"/>
        <w:spacing w:before="450" w:after="450" w:line="312" w:lineRule="auto"/>
      </w:pPr>
      <w:r>
        <w:rPr>
          <w:rFonts w:ascii="宋体" w:hAnsi="宋体" w:eastAsia="宋体" w:cs="宋体"/>
          <w:color w:val="000"/>
          <w:sz w:val="28"/>
          <w:szCs w:val="28"/>
        </w:rPr>
        <w:t xml:space="preserve">　　（四）认真细致做好公证业务，主动投身开发区发展建设。结合今年疫情防控的特点和要求，依托“幸福**”城市服务平台，加大线上办证的力度。截至202_年10月底办理公证总数为2244件，其中国内民事类1280件、国内经济类418件、涉外民事类534件、涉外经济类12件。把为民服务的公证事项办细办实，有力助推经济发展和社会谐稳定。</w:t>
      </w:r>
    </w:p>
    <w:p>
      <w:pPr>
        <w:ind w:left="0" w:right="0" w:firstLine="560"/>
        <w:spacing w:before="450" w:after="450" w:line="312" w:lineRule="auto"/>
      </w:pPr>
      <w:r>
        <w:rPr>
          <w:rFonts w:ascii="宋体" w:hAnsi="宋体" w:eastAsia="宋体" w:cs="宋体"/>
          <w:color w:val="000"/>
          <w:sz w:val="28"/>
          <w:szCs w:val="28"/>
        </w:rPr>
        <w:t xml:space="preserve">　　（五）积极开展法律援助，努力实现公平正义</w:t>
      </w:r>
    </w:p>
    <w:p>
      <w:pPr>
        <w:ind w:left="0" w:right="0" w:firstLine="560"/>
        <w:spacing w:before="450" w:after="450" w:line="312" w:lineRule="auto"/>
      </w:pPr>
      <w:r>
        <w:rPr>
          <w:rFonts w:ascii="宋体" w:hAnsi="宋体" w:eastAsia="宋体" w:cs="宋体"/>
          <w:color w:val="000"/>
          <w:sz w:val="28"/>
          <w:szCs w:val="28"/>
        </w:rPr>
        <w:t xml:space="preserve">　　以政法队伍教育整顿活动为切入点，提升司法行政服务为落脚点，坚持以人为本,服务于民,秉承“应援尽援、应援优援”理念，为维护弱势群体的合法权益提供优质、高效的法律援助服务。截至目前共办理各类法律援助案件173件，其中民事案件8件，刑事案件60件，刑事认罪认罚案件79件，刑事法律帮助26件；公共法律服务中心共接待来访来电咨询637人次。不断拓宽服务渠道，健全法律援助机构网络，在司法所、律师事务所、公证处、工会、团工委、妇联、残联、武装部、法院、检察院和劳动仲裁等部门建立法律援助工作站，在各村居建立法律援助联络点，形成三级法律援助组织网络，已建立法律援助工作站14个，法律援助联络点103个，实现了法律援助工作站点在乡街的全覆盖。</w:t>
      </w:r>
    </w:p>
    <w:p>
      <w:pPr>
        <w:ind w:left="0" w:right="0" w:firstLine="560"/>
        <w:spacing w:before="450" w:after="450" w:line="312" w:lineRule="auto"/>
      </w:pPr>
      <w:r>
        <w:rPr>
          <w:rFonts w:ascii="宋体" w:hAnsi="宋体" w:eastAsia="宋体" w:cs="宋体"/>
          <w:color w:val="000"/>
          <w:sz w:val="28"/>
          <w:szCs w:val="28"/>
        </w:rPr>
        <w:t xml:space="preserve">&gt;　　六、全力配合疫情防控，铸牢坚实法治屏障</w:t>
      </w:r>
    </w:p>
    <w:p>
      <w:pPr>
        <w:ind w:left="0" w:right="0" w:firstLine="560"/>
        <w:spacing w:before="450" w:after="450" w:line="312" w:lineRule="auto"/>
      </w:pPr>
      <w:r>
        <w:rPr>
          <w:rFonts w:ascii="宋体" w:hAnsi="宋体" w:eastAsia="宋体" w:cs="宋体"/>
          <w:color w:val="000"/>
          <w:sz w:val="28"/>
          <w:szCs w:val="28"/>
        </w:rPr>
        <w:t xml:space="preserve">　　根据工管委疫情防控工作部署，成立了四个分包社区工作组和一个分包企业工作组，下沉人员派驻社区、走进企业共同抗击疫情。今年疫情防控期间，特别是石家庄疫情严重的时期，政法委全体职工履职尽责，全部下沉到社区值班，昼夜倒班，全力配合社区做好社区执勤工作和企业疫情防控工作。通过对71家企业实地走访，解决科力、紫竹药业、福恩特、莱特流体等企业复产复工过程中遇到的员工复工难、防疫物资紧缺等实际困难，解决企业复工人员20余人，切实助力企业实现复产复工。疫情期间，工作组实地走访企业达82次，发放宣传资料500余份，做好企业复产复工程序审批相关问题的解答。从疫情防控工作实际出发，将普法宣传重点转向公众号、网络平台。区法宣办通过“美篇”APP软件，编辑制作了传染病防治知识宣传材料，利用各村居人民调解微信群、法律服务微信群以及社区矫正工作群等进行广泛宣传，引导群众正确理解、积极配合疫情防控，确保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第2篇: 政法委202_工作总结及20232年年工作思路</w:t>
      </w:r>
    </w:p>
    <w:p>
      <w:pPr>
        <w:ind w:left="0" w:right="0" w:firstLine="560"/>
        <w:spacing w:before="450" w:after="450" w:line="312" w:lineRule="auto"/>
      </w:pPr>
      <w:r>
        <w:rPr>
          <w:rFonts w:ascii="宋体" w:hAnsi="宋体" w:eastAsia="宋体" w:cs="宋体"/>
          <w:color w:val="000"/>
          <w:sz w:val="28"/>
          <w:szCs w:val="28"/>
        </w:rPr>
        <w:t xml:space="preserve">　　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　　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　&gt;　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　　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&gt;　　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　　一是建立健全了乡、村两级矛盾纠纷排查网络，乡驻村干部和村两委干部都是村级矛盾纠纷的调处员。一般性矛盾纠纷由驻村干部协同村里调处，无法解决的矛盾交乡民事纠纷调解委员会调处。重大了矛盾实行挂牌督办，专门成立工作组解决。</w:t>
      </w:r>
    </w:p>
    <w:p>
      <w:pPr>
        <w:ind w:left="0" w:right="0" w:firstLine="560"/>
        <w:spacing w:before="450" w:after="450" w:line="312" w:lineRule="auto"/>
      </w:pPr>
      <w:r>
        <w:rPr>
          <w:rFonts w:ascii="宋体" w:hAnsi="宋体" w:eastAsia="宋体" w:cs="宋体"/>
          <w:color w:val="000"/>
          <w:sz w:val="28"/>
          <w:szCs w:val="28"/>
        </w:rPr>
        <w:t xml:space="preserve">　　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　&gt;　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　　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　&gt;　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　　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　&gt;　六、加强队伍建设，提升工作能力。</w:t>
      </w:r>
    </w:p>
    <w:p>
      <w:pPr>
        <w:ind w:left="0" w:right="0" w:firstLine="560"/>
        <w:spacing w:before="450" w:after="450" w:line="312" w:lineRule="auto"/>
      </w:pPr>
      <w:r>
        <w:rPr>
          <w:rFonts w:ascii="宋体" w:hAnsi="宋体" w:eastAsia="宋体" w:cs="宋体"/>
          <w:color w:val="000"/>
          <w:sz w:val="28"/>
          <w:szCs w:val="28"/>
        </w:rPr>
        <w:t xml:space="preserve">　　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　　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　　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　　2、治安整治仍有待加强。</w:t>
      </w:r>
    </w:p>
    <w:p>
      <w:pPr>
        <w:ind w:left="0" w:right="0" w:firstLine="560"/>
        <w:spacing w:before="450" w:after="450" w:line="312" w:lineRule="auto"/>
      </w:pPr>
      <w:r>
        <w:rPr>
          <w:rFonts w:ascii="宋体" w:hAnsi="宋体" w:eastAsia="宋体" w:cs="宋体"/>
          <w:color w:val="000"/>
          <w:sz w:val="28"/>
          <w:szCs w:val="28"/>
        </w:rPr>
        <w:t xml:space="preserve">　　3、基层基础工作还需进一步强化。</w:t>
      </w:r>
    </w:p>
    <w:p>
      <w:pPr>
        <w:ind w:left="0" w:right="0" w:firstLine="560"/>
        <w:spacing w:before="450" w:after="450" w:line="312" w:lineRule="auto"/>
      </w:pPr>
      <w:r>
        <w:rPr>
          <w:rFonts w:ascii="宋体" w:hAnsi="宋体" w:eastAsia="宋体" w:cs="宋体"/>
          <w:color w:val="000"/>
          <w:sz w:val="28"/>
          <w:szCs w:val="28"/>
        </w:rPr>
        <w:t xml:space="preserve">　　2.政法委202_年工作报告</w:t>
      </w:r>
    </w:p>
    <w:p>
      <w:pPr>
        <w:ind w:left="0" w:right="0" w:firstLine="560"/>
        <w:spacing w:before="450" w:after="450" w:line="312" w:lineRule="auto"/>
      </w:pPr>
      <w:r>
        <w:rPr>
          <w:rFonts w:ascii="宋体" w:hAnsi="宋体" w:eastAsia="宋体" w:cs="宋体"/>
          <w:color w:val="000"/>
          <w:sz w:val="28"/>
          <w:szCs w:val="28"/>
        </w:rPr>
        <w:t xml:space="preserve">　　 今年以来，在市委政法委的正确指导和区委的坚强领导下，区委政法委坚持以习近平新时代中国特色社会主义思想为指导，认真贯彻落实习近平总书记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　　（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　　（二）强化政治教育，完成规定动作。积极组织开展习近平法治思想、党史学习教育专题讲座和“习近平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　　（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　　（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　　（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共产党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　　（三）大力开展XX宣传活动。今年以来，在社区、校园开展XX宣传活动X场，活动参与群众X余人，发放宣传单场X余张，张贴海报X余张。到X及相关单位进行宣传走访，同全区X所高校研究讨论202_年高校XX教育宣传工作方案。通过开展多种形式防XX宣传工作，深化群众对邪教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　　三、坚持多措并举，扎实推进平安X建设</w:t>
      </w:r>
    </w:p>
    <w:p>
      <w:pPr>
        <w:ind w:left="0" w:right="0" w:firstLine="560"/>
        <w:spacing w:before="450" w:after="450" w:line="312" w:lineRule="auto"/>
      </w:pPr>
      <w:r>
        <w:rPr>
          <w:rFonts w:ascii="宋体" w:hAnsi="宋体" w:eastAsia="宋体" w:cs="宋体"/>
          <w:color w:val="000"/>
          <w:sz w:val="28"/>
          <w:szCs w:val="28"/>
        </w:rPr>
        <w:t xml:space="preserve">　　（一）扎实推进疫情防控工作。区委政法委根据省、市的相关要求，切实做好疫情防控工作。在全区X个显示屏以及已建成的X套视频门禁滚动播放防疫海报，协调各镇、村（居）在辖区小区、楼道、电梯、宣传栏等区域张贴防疫海报。落实网格员职责，安排围绕重点人员“三人排查组”、疫情防控宣传动员、各网格开展工作等三大类事项，落实防疫网格化管理服务，形成覆盖全区的疫情防控监管网络。</w:t>
      </w:r>
    </w:p>
    <w:p>
      <w:pPr>
        <w:ind w:left="0" w:right="0" w:firstLine="560"/>
        <w:spacing w:before="450" w:after="450" w:line="312" w:lineRule="auto"/>
      </w:pPr>
      <w:r>
        <w:rPr>
          <w:rFonts w:ascii="宋体" w:hAnsi="宋体" w:eastAsia="宋体" w:cs="宋体"/>
          <w:color w:val="000"/>
          <w:sz w:val="28"/>
          <w:szCs w:val="28"/>
        </w:rPr>
        <w:t xml:space="preserve">　　（二）强化平安建设考核引领作用。为推进平安建设和市域社会治理，3月份，区委政法委与区委组织部联合印发《X区（开发区）领导干部平安建设实绩在提拔晋升中运用的实施办法》，进一步强化平安建设考核评价结果运用。依据珠海“平安+”市域社会治理指数，按照时间节点落实“平安+”指数每日预测、每月分析、每季度研判，针对问题深入分析研判，提出整改措施，推进平安建设工作落实落细。</w:t>
      </w:r>
    </w:p>
    <w:p>
      <w:pPr>
        <w:ind w:left="0" w:right="0" w:firstLine="560"/>
        <w:spacing w:before="450" w:after="450" w:line="312" w:lineRule="auto"/>
      </w:pPr>
      <w:r>
        <w:rPr>
          <w:rFonts w:ascii="宋体" w:hAnsi="宋体" w:eastAsia="宋体" w:cs="宋体"/>
          <w:color w:val="000"/>
          <w:sz w:val="28"/>
          <w:szCs w:val="28"/>
        </w:rPr>
        <w:t xml:space="preserve">　　（三）着力提升综治信息化水平。继续推进公共视频系统建设联网应用工程，完成“平安校园”二期项目建设，对红旗镇、三灶镇中小学校全覆盖，启动“平安校园”三期项目建设工作。统筹做好两区一体化后的视频联网工作和综治信息化项目建设成果的摸底工作，梳理X经济区视频监控系统工程项目和项目运维情况，推进项目结算及运维工作。统筹做好两区一体化运作后的智感安防区建设工作，解决XX智感安防区建设经费问题。</w:t>
      </w:r>
    </w:p>
    <w:p>
      <w:pPr>
        <w:ind w:left="0" w:right="0" w:firstLine="560"/>
        <w:spacing w:before="450" w:after="450" w:line="312" w:lineRule="auto"/>
      </w:pPr>
      <w:r>
        <w:rPr>
          <w:rFonts w:ascii="宋体" w:hAnsi="宋体" w:eastAsia="宋体" w:cs="宋体"/>
          <w:color w:val="000"/>
          <w:sz w:val="28"/>
          <w:szCs w:val="28"/>
        </w:rPr>
        <w:t xml:space="preserve">　　（四）持续开展综治专项整治工作。持续推进严重精神障碍患者救治救助工作，掌握全区精防工作动态，定期研判分析救治救助工作指标完成情况进行工作督导。以平安校园创建工作为抓手，深化综治信息化成果运用，通过指挥调度网格员、学校安保力量及时干预，确保重点人员处于可控状态，助力安全防范工作。根据区委区政府相关工作部署，扎实推进反诈综合治理、“三非”专项整治等专项工作。</w:t>
      </w:r>
    </w:p>
    <w:p>
      <w:pPr>
        <w:ind w:left="0" w:right="0" w:firstLine="560"/>
        <w:spacing w:before="450" w:after="450" w:line="312" w:lineRule="auto"/>
      </w:pPr>
      <w:r>
        <w:rPr>
          <w:rFonts w:ascii="宋体" w:hAnsi="宋体" w:eastAsia="宋体" w:cs="宋体"/>
          <w:color w:val="000"/>
          <w:sz w:val="28"/>
          <w:szCs w:val="28"/>
        </w:rPr>
        <w:t xml:space="preserve">　　四、巩固斗争成果，推动XX常态化开展</w:t>
      </w:r>
    </w:p>
    <w:p>
      <w:pPr>
        <w:ind w:left="0" w:right="0" w:firstLine="560"/>
        <w:spacing w:before="450" w:after="450" w:line="312" w:lineRule="auto"/>
      </w:pPr>
      <w:r>
        <w:rPr>
          <w:rFonts w:ascii="宋体" w:hAnsi="宋体" w:eastAsia="宋体" w:cs="宋体"/>
          <w:color w:val="000"/>
          <w:sz w:val="28"/>
          <w:szCs w:val="28"/>
        </w:rPr>
        <w:t xml:space="preserve">　　一是把政法队伍教育整顿作为巩固深化XX专项斗争成果的重要举措，建立XX与政法队伍教育整顿有机衔接机制，深入排查掌握政法干警违纪违法问题，深挖涉黑涉恶“保护伞”线索。二是坚持把线索的收集、核查作为XX常态化工作的重点来抓，截止X月X日，新收集涉黑涉恶线索共X条，目前已办结X条。剩余未办结线索正积极核查办理中。三是将XX专项斗争与202_村（社区）“两委”换届工作结合起来，建立协调会商机制，加强线索收集，加大排查力度，逐一“过筛子”，选出“领头雁”，配强“排头兵”，确保村“两委”班子换届风清气正，为铲除黑恶势力滋生土壤提供坚强保证。</w:t>
      </w:r>
    </w:p>
    <w:p>
      <w:pPr>
        <w:ind w:left="0" w:right="0" w:firstLine="560"/>
        <w:spacing w:before="450" w:after="450" w:line="312" w:lineRule="auto"/>
      </w:pPr>
      <w:r>
        <w:rPr>
          <w:rFonts w:ascii="宋体" w:hAnsi="宋体" w:eastAsia="宋体" w:cs="宋体"/>
          <w:color w:val="000"/>
          <w:sz w:val="28"/>
          <w:szCs w:val="28"/>
        </w:rPr>
        <w:t xml:space="preserve">　　五、打造创新项目亮点，推进市域社会治理现代化</w:t>
      </w:r>
    </w:p>
    <w:p>
      <w:pPr>
        <w:ind w:left="0" w:right="0" w:firstLine="560"/>
        <w:spacing w:before="450" w:after="450" w:line="312" w:lineRule="auto"/>
      </w:pPr>
      <w:r>
        <w:rPr>
          <w:rFonts w:ascii="宋体" w:hAnsi="宋体" w:eastAsia="宋体" w:cs="宋体"/>
          <w:color w:val="000"/>
          <w:sz w:val="28"/>
          <w:szCs w:val="28"/>
        </w:rPr>
        <w:t xml:space="preserve">　　（一）搭建基层实体平台，开展社会心理服务。依托各镇、各村（居）综治中心和社会服务站等场所做好“X”社会心理服务工作，第一季度共开展心理咨询约X人次，心理健康宣传教育活动约X场次，为群众解忧，有效营造积极向上的社会心态。</w:t>
      </w:r>
    </w:p>
    <w:p>
      <w:pPr>
        <w:ind w:left="0" w:right="0" w:firstLine="560"/>
        <w:spacing w:before="450" w:after="450" w:line="312" w:lineRule="auto"/>
      </w:pPr>
      <w:r>
        <w:rPr>
          <w:rFonts w:ascii="宋体" w:hAnsi="宋体" w:eastAsia="宋体" w:cs="宋体"/>
          <w:color w:val="000"/>
          <w:sz w:val="28"/>
          <w:szCs w:val="28"/>
        </w:rPr>
        <w:t xml:space="preserve">　　（二）开展多种社会服务，营造共建共治共享氛围。在区委政法委指导下，X社会创新谷、红旗社会服务中心、各村（居）社会服务站共开展各类社区服务约X场，服务群众达X万人次，满足群众对美好生活的需求。</w:t>
      </w:r>
    </w:p>
    <w:p>
      <w:pPr>
        <w:ind w:left="0" w:right="0" w:firstLine="560"/>
        <w:spacing w:before="450" w:after="450" w:line="312" w:lineRule="auto"/>
      </w:pPr>
      <w:r>
        <w:rPr>
          <w:rFonts w:ascii="宋体" w:hAnsi="宋体" w:eastAsia="宋体" w:cs="宋体"/>
          <w:color w:val="000"/>
          <w:sz w:val="28"/>
          <w:szCs w:val="28"/>
        </w:rPr>
        <w:t xml:space="preserve">　　（三）用好社会治理创新专项资金，做好成效评估。第一季度共启动X个社会治理创新项目，涵盖社会心理服务、基层自治等领域。开展X期项目管理培训，培训约X人次，鼓励和引导社会组织积极参与社会治理，提升治理能力。开展基层社会治理试点镇、示范点社区建设“回头看”工作，进行202_年村（居）社会服务站评估工作，精准指导各试点进行整改落实，提升治理成效。</w:t>
      </w:r>
    </w:p>
    <w:p>
      <w:pPr>
        <w:ind w:left="0" w:right="0" w:firstLine="560"/>
        <w:spacing w:before="450" w:after="450" w:line="312" w:lineRule="auto"/>
      </w:pPr>
      <w:r>
        <w:rPr>
          <w:rFonts w:ascii="黑体" w:hAnsi="黑体" w:eastAsia="黑体" w:cs="黑体"/>
          <w:color w:val="000000"/>
          <w:sz w:val="36"/>
          <w:szCs w:val="36"/>
          <w:b w:val="1"/>
          <w:bCs w:val="1"/>
        </w:rPr>
        <w:t xml:space="preserve">第3篇: 政法委202_工作总结及20232年年工作思路</w:t>
      </w:r>
    </w:p>
    <w:p>
      <w:pPr>
        <w:ind w:left="0" w:right="0" w:firstLine="560"/>
        <w:spacing w:before="450" w:after="450" w:line="312" w:lineRule="auto"/>
      </w:pPr>
      <w:r>
        <w:rPr>
          <w:rFonts w:ascii="宋体" w:hAnsi="宋体" w:eastAsia="宋体" w:cs="宋体"/>
          <w:color w:val="000"/>
          <w:sz w:val="28"/>
          <w:szCs w:val="28"/>
        </w:rPr>
        <w:t xml:space="preserve">　　202_年，在区委区政府的坚强领导下，坚持围绕中心、服务大局，扎实开展政法队伍教育整顿，坚持以维护稳定为底线，以平安创建为抓手，以社会治理为驱动，不断推动xx政法工作迈上新台阶、展现新作为，持续抓好各项工作落实，为xx高质量发展营造了良好环境，区委政法委结合部门工作实际现将主要工作情况总结如下：</w:t>
      </w:r>
    </w:p>
    <w:p>
      <w:pPr>
        <w:ind w:left="0" w:right="0" w:firstLine="560"/>
        <w:spacing w:before="450" w:after="450" w:line="312" w:lineRule="auto"/>
      </w:pPr>
      <w:r>
        <w:rPr>
          <w:rFonts w:ascii="宋体" w:hAnsi="宋体" w:eastAsia="宋体" w:cs="宋体"/>
          <w:color w:val="000"/>
          <w:sz w:val="28"/>
          <w:szCs w:val="28"/>
        </w:rPr>
        <w:t xml:space="preserve">　&gt;　一、履职尽责</w:t>
      </w:r>
    </w:p>
    <w:p>
      <w:pPr>
        <w:ind w:left="0" w:right="0" w:firstLine="560"/>
        <w:spacing w:before="450" w:after="450" w:line="312" w:lineRule="auto"/>
      </w:pPr>
      <w:r>
        <w:rPr>
          <w:rFonts w:ascii="宋体" w:hAnsi="宋体" w:eastAsia="宋体" w:cs="宋体"/>
          <w:color w:val="000"/>
          <w:sz w:val="28"/>
          <w:szCs w:val="28"/>
        </w:rPr>
        <w:t xml:space="preserve">　　（一）突出队伍建设，坚决打赢教育整顿攻坚战。深入贯彻落实中央决策部署和上级工作要求，全面推动政法队伍教育整顿工作走深走实。综合运用多种形式，上好党课、理论学习课、红色传承课，全区干警参加教育整顿应知应会知识测试X次，测试成绩优秀率100%。政法各单位组织召开专题民主生活会X次，组织召开组织生活会XX次，深刻查找问题，提出整改意见和建议。区委政法委、区纪委监委、区委组织部联合对政法各单位主体责任落实、廉政建设、“一把手”抓队伍建设、选人用人等方面的情况进行专项巡查，对X家政法单位开展队伍建设巡查X次，形成巡查通报，限期整改。截止目前，区委常委会议题研究教育整顿工作X次，召开领导小组专题会议X次，区委书记专题开展调研X次，区委书记专题听取问题线索办理情况X次，全区共召开政法队伍教育整顿动员部署会议X次、召开办公室主任会议XX次。</w:t>
      </w:r>
    </w:p>
    <w:p>
      <w:pPr>
        <w:ind w:left="0" w:right="0" w:firstLine="560"/>
        <w:spacing w:before="450" w:after="450" w:line="312" w:lineRule="auto"/>
      </w:pPr>
      <w:r>
        <w:rPr>
          <w:rFonts w:ascii="宋体" w:hAnsi="宋体" w:eastAsia="宋体" w:cs="宋体"/>
          <w:color w:val="000"/>
          <w:sz w:val="28"/>
          <w:szCs w:val="28"/>
        </w:rPr>
        <w:t xml:space="preserve">　　（二）突出基础建设，坚决打赢社会治理持久战。夯实平台基础，全区社会治理中心（综治中心）建设加速建设中，乡镇（街道）党群服务中心和社会治理中心建设在正在建设中；加快“雪亮工程”建设，202_年区市域办下发了《智慧安防体系建设实施方案》，计划年内建成人脸识别XXX点位、车辆道闸XXX个、视频监控XXX点位、智慧安防小区XXX个，实现重点部位智慧安防全覆盖。目前，xx区人脸识别XXX路、结构化高清摄像头XXX路，建设数分别达任务数的%、%；建成了覆盖xx主城区的XXX路平安城市监控探头，完成了XX个车道的智能交通高清抓拍系统、X个XXX热点数据采集、XXX个室外wifi、XX个室内WiFi采集设备的安装及应用，确保主城区人、车、通讯轨迹的查询、监控；在全市率先启动智慧安防小区建设，建成文河小区、化建小区等省标三级智慧安防小区XX个。全区范围内共安装视频监控探头XXX余个，基本实现了城乡重点路段、重点区域部位、重点单位全覆盖。</w:t>
      </w:r>
    </w:p>
    <w:p>
      <w:pPr>
        <w:ind w:left="0" w:right="0" w:firstLine="560"/>
        <w:spacing w:before="450" w:after="450" w:line="312" w:lineRule="auto"/>
      </w:pPr>
      <w:r>
        <w:rPr>
          <w:rFonts w:ascii="宋体" w:hAnsi="宋体" w:eastAsia="宋体" w:cs="宋体"/>
          <w:color w:val="000"/>
          <w:sz w:val="28"/>
          <w:szCs w:val="28"/>
        </w:rPr>
        <w:t xml:space="preserve">　　（三）突出平安建设，坚决打赢治安防控大局战。一是坚持“严打”方针不动摇，全力维护社会治安秩序。以非单位内部和无物管小区为重点，严厉打击暴力犯罪和严重影响人民群众安全感的“两抢一盗”犯罪，扼制了盗窃案件高发态势。区委政法委制定了《xx区进一步加强命案防控工作三年行动计划（202_—202_）》和《关于进一步健全落实命案防控责任督导和追究制度的实施办法（实行）》，落实命案防控领导责任，扎实推进命案防控工作。X月XX日召开全区命案防控“百日攻坚”专项行动动员部署会议，全面部署了命案防控专项行动目标任务。二是提升各类人群管理水平，完善社会管理体系。做好预防青少年违法犯罪工作，在全区完全制中、小学配齐配强法制副校长或法制辅导员XX人，深入实施“青少年法制建设计划”，开展“送法进校园”等法制宣传活动。做好刑释解教人员安置帮教工作，信息核查率达100%，帮教率达100%，安置率达100%，无重新犯罪或参与群体上访的个例。做好社区矫正对象管控工作，在区社区矫正中心和XX个司法所安装了心理测试系统，为社区服刑人员进行心理测试，了解每位服刑人员的心理状况，因人施教，提升矫正效果和质量，制定实施15项制度。截止目前，累计接收社区矫正对象XXX人，解除社区矫正XXX人，收监执行XX人，自然死亡X人，现有在册社区矫正对象XXX人。三是扎实推进铁路护路工作，巩固安全文明铁道线。年初即与铁路沿线X个乡镇（街道）签订了责任书，各护路办又将责任制层层分解细化落实到铁路沿线村（社区）、学校、自然村及户主，各乡镇（街道）护路办与各村委会及自然村签订了责任书，发放“小手拉大手、告户主通知书”宣传单共XXX余份。</w:t>
      </w:r>
    </w:p>
    <w:p>
      <w:pPr>
        <w:ind w:left="0" w:right="0" w:firstLine="560"/>
        <w:spacing w:before="450" w:after="450" w:line="312" w:lineRule="auto"/>
      </w:pPr>
      <w:r>
        <w:rPr>
          <w:rFonts w:ascii="宋体" w:hAnsi="宋体" w:eastAsia="宋体" w:cs="宋体"/>
          <w:color w:val="000"/>
          <w:sz w:val="28"/>
          <w:szCs w:val="28"/>
        </w:rPr>
        <w:t xml:space="preserve">　　（四）突出法治建设，坚决打赢维护公平正义战。一是坚持党的绝对领导。派员参加政法部门的民主生活会、中心组学习会，严格落实区委政法委员制度，增强政法系统政治纪律政治规矩，抓实意识形态工作责任制，牢牢把握意识形态工作主动权。二是抓好法治教育。利用“”国家安全教育日在各乡镇（街道）和中小学校，开展《国家安全法》、《反间谍法》及《反恐怖主义法》《民法典》宣传活动，共开展创文法治宣传XX余场次，送法进校园活动XX余次，发放宣传资料X万余份，起到了良好的宣传效果，使法治宣传更深入人心。</w:t>
      </w:r>
    </w:p>
    <w:p>
      <w:pPr>
        <w:ind w:left="0" w:right="0" w:firstLine="560"/>
        <w:spacing w:before="450" w:after="450" w:line="312" w:lineRule="auto"/>
      </w:pPr>
      <w:r>
        <w:rPr>
          <w:rFonts w:ascii="宋体" w:hAnsi="宋体" w:eastAsia="宋体" w:cs="宋体"/>
          <w:color w:val="000"/>
          <w:sz w:val="28"/>
          <w:szCs w:val="28"/>
        </w:rPr>
        <w:t xml:space="preserve">　&gt;　二、正风肃纪</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习近平法治思想为指导，认真贯彻中央、省、市政法工作会议精神及指示要求，严格执行中央“八项规定”，认真贯彻落实《党政机关厉行节约反对浪费条例》，继续纠正“四风”问题，持续推进纪律作风建设。进一步明确职能定位，把工作着力点放在把握政治方向、协调各方职能、统筹政法工作、建设政法队伍、督促依法履职、创造公正司法环境上，带头依法办事，协调解决事关政法工作全局的重大问题的能力得到进一步提高。严格按照区纪委监委、组织部的要求，认真填写个人有关事项报告、干部廉政档案。到目前为止，区委政法委未发现公款吃喝和私设小金库等行为，没有发现领导干部违反有关廉洁自律规定的情况。</w:t>
      </w:r>
    </w:p>
    <w:p>
      <w:pPr>
        <w:ind w:left="0" w:right="0" w:firstLine="560"/>
        <w:spacing w:before="450" w:after="450" w:line="312" w:lineRule="auto"/>
      </w:pPr>
      <w:r>
        <w:rPr>
          <w:rFonts w:ascii="宋体" w:hAnsi="宋体" w:eastAsia="宋体" w:cs="宋体"/>
          <w:color w:val="000"/>
          <w:sz w:val="28"/>
          <w:szCs w:val="28"/>
        </w:rPr>
        <w:t xml:space="preserve">　　三、优化服务区委政法委以抓实社会稳定为主线，不断谋划新思路、新办法，完善制度、公正司法、严格执法、助推改革，真正发挥好政法工作促进经济发展的“助推器”作用，全力维护社会稳定大局。</w:t>
      </w:r>
    </w:p>
    <w:p>
      <w:pPr>
        <w:ind w:left="0" w:right="0" w:firstLine="560"/>
        <w:spacing w:before="450" w:after="450" w:line="312" w:lineRule="auto"/>
      </w:pPr>
      <w:r>
        <w:rPr>
          <w:rFonts w:ascii="宋体" w:hAnsi="宋体" w:eastAsia="宋体" w:cs="宋体"/>
          <w:color w:val="000"/>
          <w:sz w:val="28"/>
          <w:szCs w:val="28"/>
        </w:rPr>
        <w:t xml:space="preserve">　　积极组织参与涉法涉诉信访、社会矛盾调处、社区矫正等工作，促进民生领域法律服务多元化、社会化。开展涉法涉诉信访问题专项检查，坚决纠正涉法涉诉中损害群众利益行为，不断提升执法司法公信力和群众满意度，202_年上半年群众安全感满意度全市第X，全省第XX位。积极开展“我为群众办实事”实践活动、真正把办实事、解难事贯穿始终，通过召开座谈会、新闻发布会，收集各类意见和建议。组织全区政法系统开展“我为群众办事”实践活动，深入企业、社区、学校、单位为群众办实事、解难事。教育整顿期间全区召开新闻发布会X场（次）、征求意见座谈会XX场（次）。</w:t>
      </w:r>
    </w:p>
    <w:p>
      <w:pPr>
        <w:ind w:left="0" w:right="0" w:firstLine="560"/>
        <w:spacing w:before="450" w:after="450" w:line="312" w:lineRule="auto"/>
      </w:pPr>
      <w:r>
        <w:rPr>
          <w:rFonts w:ascii="宋体" w:hAnsi="宋体" w:eastAsia="宋体" w:cs="宋体"/>
          <w:color w:val="000"/>
          <w:sz w:val="28"/>
          <w:szCs w:val="28"/>
        </w:rPr>
        <w:t xml:space="preserve">&gt;　　四、工作效率</w:t>
      </w:r>
    </w:p>
    <w:p>
      <w:pPr>
        <w:ind w:left="0" w:right="0" w:firstLine="560"/>
        <w:spacing w:before="450" w:after="450" w:line="312" w:lineRule="auto"/>
      </w:pPr>
      <w:r>
        <w:rPr>
          <w:rFonts w:ascii="宋体" w:hAnsi="宋体" w:eastAsia="宋体" w:cs="宋体"/>
          <w:color w:val="000"/>
          <w:sz w:val="28"/>
          <w:szCs w:val="28"/>
        </w:rPr>
        <w:t xml:space="preserve">　　（一）及时有效化解矛盾，落实领导包保责任制。按照定领导、定部门、定人员、定时限、定责任的要求，实行交办督办制度。截止目前，共排查调处各类矛盾纠纷XXX件，调解成功XXX件，成功率达%以上，无群体性事件发生。受理转、交办信访件总量为XXX批XXX人次（来信XX件、来访XX批XXX人次、网上投诉XX批次、领导信箱X批次、人民网XX批次、微信信访X批），其中已办结XXX批次，正在办理中XX批次。全区共受理中央第十巡视组转、交办信访件XX件，已于202_年X月底已全部办结。</w:t>
      </w:r>
    </w:p>
    <w:p>
      <w:pPr>
        <w:ind w:left="0" w:right="0" w:firstLine="560"/>
        <w:spacing w:before="450" w:after="450" w:line="312" w:lineRule="auto"/>
      </w:pPr>
      <w:r>
        <w:rPr>
          <w:rFonts w:ascii="宋体" w:hAnsi="宋体" w:eastAsia="宋体" w:cs="宋体"/>
          <w:color w:val="000"/>
          <w:sz w:val="28"/>
          <w:szCs w:val="28"/>
        </w:rPr>
        <w:t xml:space="preserve">　　（二）抓好公共法律服务实体平台建设。探索法律服务触角延伸，在工业园区建立首个法律服务工作站，全区部署X台公共法律服务机器人，受理法律援助民事案件案XXX件，刑事案件XX件，代写法律文书XX份，解答法律咨询XXX余人次。共办理公证案件XXX件，接待来访群众XXX人次。律师事务所办理各类案件XXX件，代写法律文书XX份，接待法律咨询XXX人次。</w:t>
      </w:r>
    </w:p>
    <w:p>
      <w:pPr>
        <w:ind w:left="0" w:right="0" w:firstLine="560"/>
        <w:spacing w:before="450" w:after="450" w:line="312" w:lineRule="auto"/>
      </w:pPr>
      <w:r>
        <w:rPr>
          <w:rFonts w:ascii="宋体" w:hAnsi="宋体" w:eastAsia="宋体" w:cs="宋体"/>
          <w:color w:val="000"/>
          <w:sz w:val="28"/>
          <w:szCs w:val="28"/>
        </w:rPr>
        <w:t xml:space="preserve">　　（三）抓好网格队伍建设。把网格化服务管理体系建设作为创新社会服务管理的重要举措，对全区现有网格进行调查摸底，梳理分析网格整合途径方法，总结提炼成功经验，印发了《xx市xx区网格化服务管理体系建设试点工作方案》，已于X月底前完成网格划分，队伍配备等工作，全区共划分一级网格XX个、二级网格XXX个，配备网格指导员XX名，一级网格长XX名，二级网格长XXX名，专职网格员XXX名。</w:t>
      </w:r>
    </w:p>
    <w:p>
      <w:pPr>
        <w:ind w:left="0" w:right="0" w:firstLine="560"/>
        <w:spacing w:before="450" w:after="450" w:line="312" w:lineRule="auto"/>
      </w:pPr>
      <w:r>
        <w:rPr>
          <w:rFonts w:ascii="宋体" w:hAnsi="宋体" w:eastAsia="宋体" w:cs="宋体"/>
          <w:color w:val="000"/>
          <w:sz w:val="28"/>
          <w:szCs w:val="28"/>
        </w:rPr>
        <w:t xml:space="preserve">&gt;　　五、廉政建设</w:t>
      </w:r>
    </w:p>
    <w:p>
      <w:pPr>
        <w:ind w:left="0" w:right="0" w:firstLine="560"/>
        <w:spacing w:before="450" w:after="450" w:line="312" w:lineRule="auto"/>
      </w:pPr>
      <w:r>
        <w:rPr>
          <w:rFonts w:ascii="宋体" w:hAnsi="宋体" w:eastAsia="宋体" w:cs="宋体"/>
          <w:color w:val="000"/>
          <w:sz w:val="28"/>
          <w:szCs w:val="28"/>
        </w:rPr>
        <w:t xml:space="preserve">　　区委政法委时刻牢记党的宗旨、自觉增强党性观念，自觉实践习近平总书记新时代中国特色社会主义重要思想，坚持理论中心组学习制度，按照党的廉洁从政的要求，认真落实廉政监督责任制，自觉接受监督。利用职工会、“学习强国”、“XX先锋”等载体加强单位干部职工学习，通过对重大典型案件的警示教育学习以及先进先烈的看齐学习，对比反思，充分发挥了“镜鉴作用”，从各级查处通报的各种腐败案件中汲取教训，始终绷紧廉洁自律这根弦，正确树立权利观、地位观、利益观，坚定理想信念，提高政治鉴别力和政治敏锐性，自觉在思想上、行动上严格遵守《廉政准则》的各项规定，自觉抵制各种不正之风和腐败思想的侵蚀。建立廉政风险预警机制，认真查找廉政风险点，强化预防工作，做好举报查处和监督管理工作，积极配合做好相关部门党风廉政建设责任制检查工作。厉行勤俭节约，坚持勤俭办事，最大限度压缩公用行政经费支出，压缩一切不必要的开支，严格执行公款消费、公车使用各项管理规定，委机关连续多年保持了“零违纪”的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2025-05-02T13:43:08+08:00</dcterms:created>
  <dcterms:modified xsi:type="dcterms:W3CDTF">2025-05-02T13:43:08+08:00</dcterms:modified>
</cp:coreProperties>
</file>

<file path=docProps/custom.xml><?xml version="1.0" encoding="utf-8"?>
<Properties xmlns="http://schemas.openxmlformats.org/officeDocument/2006/custom-properties" xmlns:vt="http://schemas.openxmlformats.org/officeDocument/2006/docPropsVTypes"/>
</file>