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202_机关效能建设工作总结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202_机关效能建设工作总结（精选12篇）202_机关效能建设工作总结 篇1 根据委、政府及上级主管部门关于开展机关效能建设工作的要求，我局紧密结合党的群众路线教育实践活动，深入开展机关效能建设活动，加快民营经济(民营企业)发展目标，认真履...</w:t>
      </w:r>
    </w:p>
    <w:p>
      <w:pPr>
        <w:ind w:left="0" w:right="0" w:firstLine="560"/>
        <w:spacing w:before="450" w:after="450" w:line="312" w:lineRule="auto"/>
      </w:pPr>
      <w:r>
        <w:rPr>
          <w:rFonts w:ascii="宋体" w:hAnsi="宋体" w:eastAsia="宋体" w:cs="宋体"/>
          <w:color w:val="000"/>
          <w:sz w:val="28"/>
          <w:szCs w:val="28"/>
        </w:rPr>
        <w:t xml:space="preserve">202_机关效能建设工作总结（精选12篇）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202_机关效能建设工作总结 篇1</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202_机关效能建设工作总结 篇2</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202_机关效能建设工作总结 篇3</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202_机关效能建设工作总结 篇4</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202_机关效能建设工作总结 篇5</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202_机关效能建设工作总结 篇6</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202_机关效能建设工作总结 篇7</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202_机关效能建设工作总结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_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202_机关效能建设工作总结 篇9</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202_机关效能建设工作总结 篇10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202_机关效能建设工作总结 篇11</w:t>
      </w:r>
    </w:p>
    <w:p>
      <w:pPr>
        <w:ind w:left="0" w:right="0" w:firstLine="560"/>
        <w:spacing w:before="450" w:after="450" w:line="312" w:lineRule="auto"/>
      </w:pPr>
      <w:r>
        <w:rPr>
          <w:rFonts w:ascii="宋体" w:hAnsi="宋体" w:eastAsia="宋体" w:cs="宋体"/>
          <w:color w:val="000"/>
          <w:sz w:val="28"/>
          <w:szCs w:val="28"/>
        </w:rPr>
        <w:t xml:space="preserve">常熟市气象局在市委市政府的正确领导下,以深入学习实践科学发展观为契机，积极更新思想观念，转变工作作风，以 强服务、保增长、促发展、惠民生 为主题，以服务企业、服务基层、服务群体为重点，进一步规范行政行为，提高行政效率，强化公共气象服务、深化决策气象服务，扎实推进机关作风和效能建设，充分发挥我局在经济社会发展中的作用。</w:t>
      </w:r>
    </w:p>
    <w:p>
      <w:pPr>
        <w:ind w:left="0" w:right="0" w:firstLine="560"/>
        <w:spacing w:before="450" w:after="450" w:line="312" w:lineRule="auto"/>
      </w:pPr>
      <w:r>
        <w:rPr>
          <w:rFonts w:ascii="宋体" w:hAnsi="宋体" w:eastAsia="宋体" w:cs="宋体"/>
          <w:color w:val="000"/>
          <w:sz w:val="28"/>
          <w:szCs w:val="28"/>
        </w:rPr>
        <w:t xml:space="preserve">一，加强思想建设，夯实服务基础。</w:t>
      </w:r>
    </w:p>
    <w:p>
      <w:pPr>
        <w:ind w:left="0" w:right="0" w:firstLine="560"/>
        <w:spacing w:before="450" w:after="450" w:line="312" w:lineRule="auto"/>
      </w:pPr>
      <w:r>
        <w:rPr>
          <w:rFonts w:ascii="宋体" w:hAnsi="宋体" w:eastAsia="宋体" w:cs="宋体"/>
          <w:color w:val="000"/>
          <w:sz w:val="28"/>
          <w:szCs w:val="28"/>
        </w:rPr>
        <w:t xml:space="preserve">上半年，我局以邓小平理论、 三个代表 重要思想和党的xx大和xx届三中全会精神为指导，认真学习贯彻市委十一届七次全体(扩大)会议精神，认真学习贯彻市委关于加强机关作风和效能建设的工作意见，充分认识到当前常熟经济发展正处在关键时期，能否有效化解面临的挑战，变危机为转机，不仅事关当前，而且影响长远。因此，我们必须把机关作风和效能建设摆到突出位置，加强党员干部的思想教育，转变机关作风，提高工作效率。特别从三月份开始，我局系统地开展深入学习实践科学发展观活动，把学习实践活动与克服当前困难、加快经济发展紧密结合起来，着力转变不适应、不符合科学发展观要求的思想观念，使广大党员干部牢固树立服务企业促发展的理念，以高度的政治责任感和强烈的事业心，切实转变工作作风，提高工作效能，全力以赴推动保增长、促发展的各项措施落到实处，将思想统一到全市发展大局上来，把作风作为第一形象，把服务作为第一要求，确保各项工作按序按时推进。</w:t>
      </w:r>
    </w:p>
    <w:p>
      <w:pPr>
        <w:ind w:left="0" w:right="0" w:firstLine="560"/>
        <w:spacing w:before="450" w:after="450" w:line="312" w:lineRule="auto"/>
      </w:pPr>
      <w:r>
        <w:rPr>
          <w:rFonts w:ascii="宋体" w:hAnsi="宋体" w:eastAsia="宋体" w:cs="宋体"/>
          <w:color w:val="000"/>
          <w:sz w:val="28"/>
          <w:szCs w:val="28"/>
        </w:rPr>
        <w:t xml:space="preserve">二，加强效能建设，营造服务氛围。</w:t>
      </w:r>
    </w:p>
    <w:p>
      <w:pPr>
        <w:ind w:left="0" w:right="0" w:firstLine="560"/>
        <w:spacing w:before="450" w:after="450" w:line="312" w:lineRule="auto"/>
      </w:pPr>
      <w:r>
        <w:rPr>
          <w:rFonts w:ascii="宋体" w:hAnsi="宋体" w:eastAsia="宋体" w:cs="宋体"/>
          <w:color w:val="000"/>
          <w:sz w:val="28"/>
          <w:szCs w:val="28"/>
        </w:rPr>
        <w:t xml:space="preserve">作为我们气象部门，气象服务就是立业之本，也是我们做好一切气象工作的出发点，因此我们坚持 公共气象、安全气象、资源气象 发展理念，坚持 以人为本 服务理念，努力做好气象服务工作，帮助基层与企业解决实际困难，为政府提供优质气象保障服务。</w:t>
      </w:r>
    </w:p>
    <w:p>
      <w:pPr>
        <w:ind w:left="0" w:right="0" w:firstLine="560"/>
        <w:spacing w:before="450" w:after="450" w:line="312" w:lineRule="auto"/>
      </w:pPr>
      <w:r>
        <w:rPr>
          <w:rFonts w:ascii="宋体" w:hAnsi="宋体" w:eastAsia="宋体" w:cs="宋体"/>
          <w:color w:val="000"/>
          <w:sz w:val="28"/>
          <w:szCs w:val="28"/>
        </w:rPr>
        <w:t xml:space="preserve">1，围绕公共服务职能，不断提高气象灾害防御能力。一是加快常熟市气象灾害预报预警现代化建设工程，滨江气象服务中心仪器设备全部安装到位，已开始业务试运行。增设了能见度和紫外线观测仪、气象灾害实景监控系统和大气电场仪。气象预报预警显示屏安装到机关、学校、防汛部门，使气象灾害应急处置能力不断提高。二是完善突发气象灾害预警信息发布制度，规范预警信息发布内容和形式，使气象灾害预警信息及时传递广大群众手中，最大限度减小灾害天气带来的损失。三是在梅李镇和蒋巷村建立了一支乡村气象信息员队伍，当发生灾害性天气时，我们及时将预警信息传递给他们，发挥防灾应急处置工作中的作用。四是提高公众气象防灾减灾意识，利用世界气象日、常熟第xx届科普宣传周、 5.12 防灾减灾日，到市中心广场、洪泾里社区、藕渠社区、江苏省青少年基地、虞山镇昆承小学、民工子弟阳光小学进行气象、防雷科普宣传活动，展出科普宣传画板，发放《百姓气象灾害应急避险手册》、《防雷避险手册》、《中小学气象灾害避险手册》、《中小学防雷避险知识读本》千余本，有效地提高了广大市民和青少年的防灾意识。</w:t>
      </w:r>
    </w:p>
    <w:p>
      <w:pPr>
        <w:ind w:left="0" w:right="0" w:firstLine="560"/>
        <w:spacing w:before="450" w:after="450" w:line="312" w:lineRule="auto"/>
      </w:pPr>
      <w:r>
        <w:rPr>
          <w:rFonts w:ascii="宋体" w:hAnsi="宋体" w:eastAsia="宋体" w:cs="宋体"/>
          <w:color w:val="000"/>
          <w:sz w:val="28"/>
          <w:szCs w:val="28"/>
        </w:rPr>
        <w:t xml:space="preserve">2，突出决策服务重点，充分发挥气象信息参谋作用。我们不断充实服务产品的科技内涵和质量，提高服务的针对性、主动性、时效性，主动了解政府决策部门关注的热点，积极主动做好气象服务，在春运、尚湖牡丹节、江南文化节、服装博览会、汛期准备工作等重大活动和关键时期，都能为政府领导决策提供可靠的依据。同时努力做好专项气象服务，得到了常熟水上搜救中心的好评，连续五年被评为先进单价和集体，共向市领导、有关部门发布专题气象服务材料14期、夏收夏种服务材料1期。</w:t>
      </w:r>
    </w:p>
    <w:p>
      <w:pPr>
        <w:ind w:left="0" w:right="0" w:firstLine="560"/>
        <w:spacing w:before="450" w:after="450" w:line="312" w:lineRule="auto"/>
      </w:pPr>
      <w:r>
        <w:rPr>
          <w:rFonts w:ascii="宋体" w:hAnsi="宋体" w:eastAsia="宋体" w:cs="宋体"/>
          <w:color w:val="000"/>
          <w:sz w:val="28"/>
          <w:szCs w:val="28"/>
        </w:rPr>
        <w:t xml:space="preserve">3，坚持以人为本宗旨，大力提高公众气象服务能力。在公众服务方面，努力做好日常公众预报，力求准确、及时、全面、到位，认真做好为农服务工作和森林防火工作，多次在新闻媒体、气象预警显示屏中播农事建议和森林防火警报，共向社会发布灾害性气象预警信号8期，发布森林防火警报107次，发布农事建议4次。</w:t>
      </w:r>
    </w:p>
    <w:p>
      <w:pPr>
        <w:ind w:left="0" w:right="0" w:firstLine="560"/>
        <w:spacing w:before="450" w:after="450" w:line="312" w:lineRule="auto"/>
      </w:pPr>
      <w:r>
        <w:rPr>
          <w:rFonts w:ascii="宋体" w:hAnsi="宋体" w:eastAsia="宋体" w:cs="宋体"/>
          <w:color w:val="000"/>
          <w:sz w:val="28"/>
          <w:szCs w:val="28"/>
        </w:rPr>
        <w:t xml:space="preserve">4，把握现代农业需求，积极开展新农村服务。我们走访了李袁村、蒋巷村、宝岩村，了解现代农业对气象新要求，研究现代农业与气象条件的关系，与他们确立气象服务关系，开展关键农时的动态跟踪服务，充分发挥乡村气象信息员作用，及时将服务信息传递到农民手中，为新农村建设提供优质气象服务。</w:t>
      </w:r>
    </w:p>
    <w:p>
      <w:pPr>
        <w:ind w:left="0" w:right="0" w:firstLine="560"/>
        <w:spacing w:before="450" w:after="450" w:line="312" w:lineRule="auto"/>
      </w:pPr>
      <w:r>
        <w:rPr>
          <w:rFonts w:ascii="宋体" w:hAnsi="宋体" w:eastAsia="宋体" w:cs="宋体"/>
          <w:color w:val="000"/>
          <w:sz w:val="28"/>
          <w:szCs w:val="28"/>
        </w:rPr>
        <w:t xml:space="preserve">5，高度重视防雷减灾工作，切实落实防雷安全生产责任制。气象局负责本市范围内的建筑防雷工程审核、监督、竣工验收和防雷装置安全检查管理工作。一是认真做好防雷减灾宣传工作，通过各种形式宣传防雷减灾法律法规和防雷知识，提高市民和有关单位防范意识。二是与规划、建设、安监等部门进行协作，从源头上加强管理，为方便群众，把审批职能全部集中到行政服务窗口，认真执行服务承诺制、限时办结制、行政问责制，改进工作流程，简化办事程序，做到特事特办、急事急办、要事快办，提高服务企业、服务群众的质量和行政效能。建设工程防雷设计审核和竣工验收、施放气球作业审批二项行政许可均按相应的工作流程顺得开展，未发生有效投诉，办结率均为100%。行政审批窗口人员认真负责，周到服务，得到了行政服务中心的好评。三是主动与企业联系，做好年度防雷装置安全检查工作，减少雷电灾害影响和损失。</w:t>
      </w:r>
    </w:p>
    <w:p>
      <w:pPr>
        <w:ind w:left="0" w:right="0" w:firstLine="560"/>
        <w:spacing w:before="450" w:after="450" w:line="312" w:lineRule="auto"/>
      </w:pPr>
      <w:r>
        <w:rPr>
          <w:rFonts w:ascii="宋体" w:hAnsi="宋体" w:eastAsia="宋体" w:cs="宋体"/>
          <w:color w:val="000"/>
          <w:sz w:val="28"/>
          <w:szCs w:val="28"/>
        </w:rPr>
        <w:t xml:space="preserve">三，加强内部监管，提高服务质量。</w:t>
      </w:r>
    </w:p>
    <w:p>
      <w:pPr>
        <w:ind w:left="0" w:right="0" w:firstLine="560"/>
        <w:spacing w:before="450" w:after="450" w:line="312" w:lineRule="auto"/>
      </w:pPr>
      <w:r>
        <w:rPr>
          <w:rFonts w:ascii="宋体" w:hAnsi="宋体" w:eastAsia="宋体" w:cs="宋体"/>
          <w:color w:val="000"/>
          <w:sz w:val="28"/>
          <w:szCs w:val="28"/>
        </w:rPr>
        <w:t xml:space="preserve">全面贯彻落实中央《建立健全惩治和预防腐败体系xx年工作规划》，建立健全拒腐防变长效机制，加强思想道德教育，树立党员干部正确的人生观和价值观。根据苏州市气象局《关于健全全市气象部门廉政风险防控机制推进惩防体系建设的意见》，针对权力结构和运行机制的各个环节，认真分析排查主要廉政风险点、涉及岗位，编制相关的防控制度，加强重点领域和关键环节的风险防控，全面落实党风廉政建设责任制。行政服务中心窗口审批过程、收费标准透明、规范，网上公开办事依据、内容、程序、标准和结果，方便企业和群众办事，服务态度热情周到，业务操作程序化、规范化、制度化，没有发生吃拿卡要和乱收费等损害群众利益行为。</w:t>
      </w:r>
    </w:p>
    <w:p>
      <w:pPr>
        <w:ind w:left="0" w:right="0" w:firstLine="560"/>
        <w:spacing w:before="450" w:after="450" w:line="312" w:lineRule="auto"/>
      </w:pPr>
      <w:r>
        <w:rPr>
          <w:rFonts w:ascii="宋体" w:hAnsi="宋体" w:eastAsia="宋体" w:cs="宋体"/>
          <w:color w:val="000"/>
          <w:sz w:val="28"/>
          <w:szCs w:val="28"/>
        </w:rPr>
        <w:t xml:space="preserve">加强作风建设，提高工作效率，是一项长期而艰巨的任务，重在常抓不懈，我们要在市委、市政府的正确领导下，进一步解放思想，转变职能，努力使机关作风和效能建设再上一个新水平，为常熟又好又快发展作出新贡献。</w:t>
      </w:r>
    </w:p>
    <w:p>
      <w:pPr>
        <w:ind w:left="0" w:right="0" w:firstLine="560"/>
        <w:spacing w:before="450" w:after="450" w:line="312" w:lineRule="auto"/>
      </w:pPr>
      <w:r>
        <w:rPr>
          <w:rFonts w:ascii="宋体" w:hAnsi="宋体" w:eastAsia="宋体" w:cs="宋体"/>
          <w:color w:val="000"/>
          <w:sz w:val="28"/>
          <w:szCs w:val="28"/>
        </w:rPr>
        <w:t xml:space="preserve">202_机关效能建设工作总结 篇12</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 一把手 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 收费提速、服务提质 的原则，认真听取广大群众和广大车户的心声，共同查找工作中存在的突出问题，同时积极开展 听民声、访民意、走百家乡村、进百家门 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为使社会各界能够及时了解征稽行风动态，加大我处行风建设、效能建设的工作力度，更加广泛的接受社会监督，我处们积极参加了市局和电台联办的 清晨行风热线栏目 ，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1、办事难。针对不给好处不办事，给了好处乱办事，行政权力部门化、部门权力个人化、个力利益化等，突出解决 办事难 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 行为不规范 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3、素质不高。针对存在的知识储备不足，创新意识缺乏，行政能力不强，大事干不了，小事又不做，不求有功，但求无过，政令不畅，中梗阻、下梗阻问题等，突出解决 素质不高 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 作风不实 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 效率低下 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 市政府六条禁令 的要求，征好费、服好务，为车户创造一个良好的征费环境，为全年任务的完成奠定一个坚实的基础。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2025-05-02T09:25:23+08:00</dcterms:created>
  <dcterms:modified xsi:type="dcterms:W3CDTF">2025-05-02T09:25:23+08:00</dcterms:modified>
</cp:coreProperties>
</file>

<file path=docProps/custom.xml><?xml version="1.0" encoding="utf-8"?>
<Properties xmlns="http://schemas.openxmlformats.org/officeDocument/2006/custom-properties" xmlns:vt="http://schemas.openxmlformats.org/officeDocument/2006/docPropsVTypes"/>
</file>