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组织生活会点评与总结讲话范文(通用4篇)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点评与总结讲话范文(通用4篇)，仅供参考，大家一起来看看吧。[_TAG_h2]【篇1】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近平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坦诚相见，开出了一定的“辣味”，达到了“红红脸、出出汗”的目的和要求。这次组织生活会认真贯彻落实了xx工作要求，会议准备充分，紧扣主题。支部书记xx同志带头剖析根源认真到位，各党员同志批评和相互批评，达到了批评、交流、警示和统一思想、深化认识、增进团结、促进工作的目的。当然，从更高标准、更严要求来说，也还存在一些不足，比如：有的同志指出的批评意见以工作建议代替批评；有的同志还存在先表扬后批评的现象；有的批评意见点到为止、不够深刻。总体上，这次组织生活会开得很成功。</w:t>
      </w:r>
    </w:p>
    <w:p>
      <w:pPr>
        <w:ind w:left="0" w:right="0" w:firstLine="560"/>
        <w:spacing w:before="450" w:after="450" w:line="312" w:lineRule="auto"/>
      </w:pPr>
      <w:r>
        <w:rPr>
          <w:rFonts w:ascii="宋体" w:hAnsi="宋体" w:eastAsia="宋体" w:cs="宋体"/>
          <w:color w:val="000"/>
          <w:sz w:val="28"/>
          <w:szCs w:val="28"/>
        </w:rPr>
        <w:t xml:space="preserve">　　下面，借这个机会，我讲三点意见与大家一同交流。202_年，xx要以此次组织生活会为新的起点，在巩固和深化组织生活会成果的基础上，切实加强党的政治建设，把牢政治方向，提高把握新发展阶段、贯彻新发展理念、积极服务并深度融入新发展格局的政治能力、战略眼光和专业水平，再鼓劲、再加油、再出发，进一步大抓落实，奋勇争先，在xx高质量发展进程中充分发挥战斗堡垒作用。</w:t>
      </w:r>
    </w:p>
    <w:p>
      <w:pPr>
        <w:ind w:left="0" w:right="0" w:firstLine="560"/>
        <w:spacing w:before="450" w:after="450" w:line="312" w:lineRule="auto"/>
      </w:pPr>
      <w:r>
        <w:rPr>
          <w:rFonts w:ascii="宋体" w:hAnsi="宋体" w:eastAsia="宋体" w:cs="宋体"/>
          <w:color w:val="000"/>
          <w:sz w:val="28"/>
          <w:szCs w:val="28"/>
        </w:rPr>
        <w:t xml:space="preserve">　　一是需要在政治引领上下更大功夫。要加强政治理论学习，持续深入学习贯彻新时代中国特色社会主义思想和党的十九届六中全会精神、省、州、市x全会精神，巩固拓展DS学习教育成果，继续从百年DS中汲取奋进精神、智慧和力量，争做信念坚定、忠诚干净担当的党员。要切实增强用党的创新理论武装头脑、指导实践、推动工作的自觉性、坚定性，以高度的思想自觉、政治自觉、行动自觉，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二是需要在整改落实上下更大功夫。作风建设永远在路上，任何时候都不能松懈。xx要持续推动高质量发展专项行动常态化，崇尚实干、大抓落实的导向，久久为功整治畏首畏尾、松懈拖沓，坐而论道、推诿扯皮等顽瘴痼疾，努力养成“马上就办、一抓到底”的工作作风；要勇于自我革命，以钉钉子精神贯彻中央八项规定及其实施细则精神、整治“四风”等有关各项规定，制定完善长效机制，努力营造风清气正的政治环境；要坚持问题导向，立行立改、真抓真改，对一时难以解决的深层次问题，要研究逐步解决的管用措施，限时彻底整改，以问题整改促进各项工作水平全面提升，用xx发展成果检验整改工作的实际成效。</w:t>
      </w:r>
    </w:p>
    <w:p>
      <w:pPr>
        <w:ind w:left="0" w:right="0" w:firstLine="560"/>
        <w:spacing w:before="450" w:after="450" w:line="312" w:lineRule="auto"/>
      </w:pPr>
      <w:r>
        <w:rPr>
          <w:rFonts w:ascii="宋体" w:hAnsi="宋体" w:eastAsia="宋体" w:cs="宋体"/>
          <w:color w:val="000"/>
          <w:sz w:val="28"/>
          <w:szCs w:val="28"/>
        </w:rPr>
        <w:t xml:space="preserve">　　三是需要在筑牢红色战斗堡垒上下功夫。党政军民学，东西南北中，党是领导一切的。支委班子成员和党员同志要努力做到“四个带头”：要带头维护党中央权威和集中统一领导，在增强“四个意识”，坚定“四个自信”，做到“两个维护”上作表率；要带头坚定理想信念，大力弘扬伟大建党精神，防止思想蜕变腐化，以史为鉴，走好新的赶考之路上作表率；要带头自觉践行初心使命，时刻以党和人民事业为重，要在践行宗旨上作表率；要带头贯彻执行党中央、省委、州委和市委决策部署，在围绕今年xx工作目标上作表率。最后，要持续抓好党建工作与中心工作深度融合，在党建品牌上用心用力用情，齐心协力、笃行实干，切实发挥党建红色引擎作用，使市场成为丰富和改善市民群众日常生活菜篮子的“主阵地”、服务社会公众的“展示窗”和领导决策的“参谋部”，确保执行不偏向、不变通、不走样。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【篇3】组织生活会点评与总结讲话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【篇4】组织生活会点评与总结讲话</w:t>
      </w:r>
    </w:p>
    <w:p>
      <w:pPr>
        <w:ind w:left="0" w:right="0" w:firstLine="560"/>
        <w:spacing w:before="450" w:after="450" w:line="312" w:lineRule="auto"/>
      </w:pPr>
      <w:r>
        <w:rPr>
          <w:rFonts w:ascii="宋体" w:hAnsi="宋体" w:eastAsia="宋体" w:cs="宋体"/>
          <w:color w:val="000"/>
          <w:sz w:val="28"/>
          <w:szCs w:val="28"/>
        </w:rPr>
        <w:t xml:space="preserve">　　党的群众路线教育实践活动要取得实效，必须紧密联系本单位本部门，以及党员队伍的具体实际来开展。只有这样，才能确保规定动作不走样、自选动作有创新，才能真正体现中央“不虚”、“不空”、“不偏”的要求。</w:t>
      </w:r>
    </w:p>
    <w:p>
      <w:pPr>
        <w:ind w:left="0" w:right="0" w:firstLine="560"/>
        <w:spacing w:before="450" w:after="450" w:line="312" w:lineRule="auto"/>
      </w:pPr>
      <w:r>
        <w:rPr>
          <w:rFonts w:ascii="宋体" w:hAnsi="宋体" w:eastAsia="宋体" w:cs="宋体"/>
          <w:color w:val="000"/>
          <w:sz w:val="28"/>
          <w:szCs w:val="28"/>
        </w:rPr>
        <w:t xml:space="preserve">　　(一)准确把握教育实践活动内涵实质</w:t>
      </w:r>
    </w:p>
    <w:p>
      <w:pPr>
        <w:ind w:left="0" w:right="0" w:firstLine="560"/>
        <w:spacing w:before="450" w:after="450" w:line="312" w:lineRule="auto"/>
      </w:pPr>
      <w:r>
        <w:rPr>
          <w:rFonts w:ascii="宋体" w:hAnsi="宋体" w:eastAsia="宋体" w:cs="宋体"/>
          <w:color w:val="000"/>
          <w:sz w:val="28"/>
          <w:szCs w:val="28"/>
        </w:rPr>
        <w:t xml:space="preserve">　　1.准确把握活动的总体要求。党的群众路线教育实践活动全过程，要贯穿“照镜子、正衣冠、洗洗澡、治治病”的总要求。这一总要求，形象生动，有很强的现实针对性和工作指导性。深刻理解总要求的内涵及相互关系，准确把握贯彻总要求的着力点，始终使活动保持正确发展方向，是取得实际成效的重要保证;对于保证教育实践活动健康发展，引导党员干部进一步加强党性锻炼、提高党性修养、切实转变作风具有重要指导意义。</w:t>
      </w:r>
    </w:p>
    <w:p>
      <w:pPr>
        <w:ind w:left="0" w:right="0" w:firstLine="560"/>
        <w:spacing w:before="450" w:after="450" w:line="312" w:lineRule="auto"/>
      </w:pPr>
      <w:r>
        <w:rPr>
          <w:rFonts w:ascii="宋体" w:hAnsi="宋体" w:eastAsia="宋体" w:cs="宋体"/>
          <w:color w:val="000"/>
          <w:sz w:val="28"/>
          <w:szCs w:val="28"/>
        </w:rPr>
        <w:t xml:space="preserve">　　“照镜子”是开展好教育实践活动的根本前提，“正衣冠”是开展教育实践活动的关键环节，“洗洗澡”是开展教育实践活动的基本方法，“治治病”是教育实践活动的重要目标。只有通过“照镜子、正衣冠、洗洗澡、治治病”的相互作用，有机统一，才能及时发现问题，修正形象，有力清除身体上、思想上、作风上的“污垢”，从而药到病除，轻装前行。</w:t>
      </w:r>
    </w:p>
    <w:p>
      <w:pPr>
        <w:ind w:left="0" w:right="0" w:firstLine="560"/>
        <w:spacing w:before="450" w:after="450" w:line="312" w:lineRule="auto"/>
      </w:pPr>
      <w:r>
        <w:rPr>
          <w:rFonts w:ascii="宋体" w:hAnsi="宋体" w:eastAsia="宋体" w:cs="宋体"/>
          <w:color w:val="000"/>
          <w:sz w:val="28"/>
          <w:szCs w:val="28"/>
        </w:rPr>
        <w:t xml:space="preserve">　　(1)“照镜子”：正视自我，发现问题。“照镜子”是党的群众路线教育实践活动总要求的重要组成部分。党员干部只有通过“照镜子”，才能照出工作的得与失，才能照出在人民群众心目中形象。只有“照镜子”，才能发现自己在宗旨观念、工作作风、廉洁自律等方面的“污渍”，才能知道如何清洗。只有通过改正缺点，完善服务，拉近与群众的距离，才能使党的群众路线教育实践活动更加有的放矢、务实高效。如何“照镜子”?一是对照党章“照镜子”，摆查宗旨意识。对照党章摆查是否具有崇高的理想信念;对照党章摆查是否具有无私的奉献精神;对照党章摆查与群众的距离。二是对照廉政准则“照镜子”，摆查廉洁自律。对照准则摆查假公济私;对照准则摆查铺张浪费;对照准则摆查公款享乐。三是对照“八项规定”“照镜子”摆查干部作风。对照规定摆查勤俭节约;对照规定摆查调查研究;对照规定摆查文风会风。通过摆查，问问自己究竟群众观念有没有、能力够不够、作风正不正、工作实不实、为官清不清，知不足，然后奋进。</w:t>
      </w:r>
    </w:p>
    <w:p>
      <w:pPr>
        <w:ind w:left="0" w:right="0" w:firstLine="560"/>
        <w:spacing w:before="450" w:after="450" w:line="312" w:lineRule="auto"/>
      </w:pPr>
      <w:r>
        <w:rPr>
          <w:rFonts w:ascii="宋体" w:hAnsi="宋体" w:eastAsia="宋体" w:cs="宋体"/>
          <w:color w:val="000"/>
          <w:sz w:val="28"/>
          <w:szCs w:val="28"/>
        </w:rPr>
        <w:t xml:space="preserve">　　现在一些党员干部要么懒得照镜子，只图安于现状;要么忌讳照镜子，明知有错也不改;要么是“化妆”之后照，照不到“真容”;要么是做做样子，敷衍了事，不联系实际，照不到问题;要么是照哈哈镜，只见长处，不见短处，更不敢触及痛处。这样的照镜子，起不到作用，达不到目的。只有瞪大眼睛往“实”处照，往“深”处照，往“小”处照，才能照出问题，才能修身正己，警钟长鸣。</w:t>
      </w:r>
    </w:p>
    <w:p>
      <w:pPr>
        <w:ind w:left="0" w:right="0" w:firstLine="560"/>
        <w:spacing w:before="450" w:after="450" w:line="312" w:lineRule="auto"/>
      </w:pPr>
      <w:r>
        <w:rPr>
          <w:rFonts w:ascii="宋体" w:hAnsi="宋体" w:eastAsia="宋体" w:cs="宋体"/>
          <w:color w:val="000"/>
          <w:sz w:val="28"/>
          <w:szCs w:val="28"/>
        </w:rPr>
        <w:t xml:space="preserve">　　(2)“正衣冠”：改正谬误、修正形象。作风就是形象，就是力量，就是保证。党员干部经常性地正一正党性修养这顶“帽子”，正一正党员干部责任这条“领带”，紧一紧党的纪律尤其是政治纪律这个“纽扣”，维护党员干部在人民群众心目中的良好形象。对于党员干部而言，“正衣冠”既不是穿名牌衣服、戴高档手表、坐豪华轿车，也不是抖威风搞特殊，高高在上，一口官腔，一副官架，一身官威，更不是像庙里的泥塑那样，一声不响，二目无光，三餐不食，四肢无力，五官不正，六亲不靠，七窍不通，八面威风，久坐不动，十分无用。只有敢于触及思想，正视矛盾和问题，从自己做起，从现在做起，端正行为，规范言谈，才能树立和维护党员干部的良好形象。如何“正衣冠”?一正为民形象，站稳群众立场，把握群众期盼，直接联系群众，疏解群众之忧。二正务实形象，勇于攻坚克难，狠抓落实，善于推进创新，树立务实导向。三正清廉形象，清正廉洁，才有做人的底气，做事的硬气，做官的正气;才有担负领导责任的“资格”;才能敢于任事、以正压邪;才能健康发展、成就事业。</w:t>
      </w:r>
    </w:p>
    <w:p>
      <w:pPr>
        <w:ind w:left="0" w:right="0" w:firstLine="560"/>
        <w:spacing w:before="450" w:after="450" w:line="312" w:lineRule="auto"/>
      </w:pPr>
      <w:r>
        <w:rPr>
          <w:rFonts w:ascii="宋体" w:hAnsi="宋体" w:eastAsia="宋体" w:cs="宋体"/>
          <w:color w:val="000"/>
          <w:sz w:val="28"/>
          <w:szCs w:val="28"/>
        </w:rPr>
        <w:t xml:space="preserve">　　有的党员干部不思进取，乐于躺在过去的功劳簿上，安于现状，止步不前，朝气不足，暮气太重，积弊日深，不敢面对困难，缺乏创新意识，乐当“太平官”。通过“正衣冠”，从自己做起，从现在做起，有什么问题就改什么问题，有什么错误就改什么错误。不论大问题还是小问题，不论是大错误还是小错误，都要认真对待，认真改正，不以小错而不改，不以大错而逃避。</w:t>
      </w:r>
    </w:p>
    <w:p>
      <w:pPr>
        <w:ind w:left="0" w:right="0" w:firstLine="560"/>
        <w:spacing w:before="450" w:after="450" w:line="312" w:lineRule="auto"/>
      </w:pPr>
      <w:r>
        <w:rPr>
          <w:rFonts w:ascii="宋体" w:hAnsi="宋体" w:eastAsia="宋体" w:cs="宋体"/>
          <w:color w:val="000"/>
          <w:sz w:val="28"/>
          <w:szCs w:val="28"/>
        </w:rPr>
        <w:t xml:space="preserve">　　(3)“洗洗澡”：去污除菌，身心洁净。毛泽东曾形象地讲过，“房子是应该经常打扫的，不打扫就会积满了灰尘;脸是应该经常洗的，不洗就会灰尘满面。我们同志的思想，我们党的工作，也会沾染灰尘的，也应该打扫和洗涤。”当前，党员干部的思想作风总体是好的，但也存在一些突出问题，诸如精神懈怠、弄虚作假、铺张浪费、甚至脱离群众，腐化堕落等。这些问题，严重损害党在人民群众心目中形象，严重损害党群干群关系，严重影响企业的凝聚力。要实现中华民族的复兴，企业的持续发展，每个党员都要从自身做起，不仅要“照镜子”摆查问题，更要“洗洗澡”完善个人修养。勤洗澡不仅能保持个人卫生，更能抵御病毒的侵扰。为此，党员领导干部应该洁身自好，多给自己的身体和思想“洗洗澡”，清除附着于身体上、思想上、作风上的各种“污垢”，深刻自我剖析，诚恳接受批评，“洗尽铅华呈素姿”，干干净净做事，清清白白做人。如何“洗洗澡”?一是开展自我批评，进行自我净化。联系实际，洗去不严之垢;深挖思想根源，洗去灵魂之垢;公开剖析不足，洗去暗藏之垢。二是接受批评监督，借助外力清洗。党内民主，洗去情面之垢;组织监管，洗去特权之垢;媒体互动，洗去教条之垢。三是加强自我修养，保持常洗常新。反思自省，洗去官僚之垢;慎独自律，洗去腐败之垢;笃行自砺，洗去形式之垢。</w:t>
      </w:r>
    </w:p>
    <w:p>
      <w:pPr>
        <w:ind w:left="0" w:right="0" w:firstLine="560"/>
        <w:spacing w:before="450" w:after="450" w:line="312" w:lineRule="auto"/>
      </w:pPr>
      <w:r>
        <w:rPr>
          <w:rFonts w:ascii="宋体" w:hAnsi="宋体" w:eastAsia="宋体" w:cs="宋体"/>
          <w:color w:val="000"/>
          <w:sz w:val="28"/>
          <w:szCs w:val="28"/>
        </w:rPr>
        <w:t xml:space="preserve">　　人都有七情六欲，社会也是一个大染缸，党员干部也不可避免会产生私心杂念，只有在思想上、作风上经常洗澡，就能去除精神上的污垢，保持灵魂的纯净。洗澡的目的就是一个“洁”字，经常洗，认真洗，才能流水不腐，户枢不蠹，防微杜渐，保持党员干部的优良传统。</w:t>
      </w:r>
    </w:p>
    <w:p>
      <w:pPr>
        <w:ind w:left="0" w:right="0" w:firstLine="560"/>
        <w:spacing w:before="450" w:after="450" w:line="312" w:lineRule="auto"/>
      </w:pPr>
      <w:r>
        <w:rPr>
          <w:rFonts w:ascii="宋体" w:hAnsi="宋体" w:eastAsia="宋体" w:cs="宋体"/>
          <w:color w:val="000"/>
          <w:sz w:val="28"/>
          <w:szCs w:val="28"/>
        </w:rPr>
        <w:t xml:space="preserve">　　(4)“治治病”：根除毒瘤，轻装前行。“治治病”，是党的群众路线教育实践活动总要求的重要一环，检验实践活动的成效就是要看“治病”效果，也就是说，本次教育实践活动，归根结底还是要通过“治治病”来解决问题，“治治病”才是开展群众教育实践活动的出发点和落脚点。得病容易治病难，每一名党员干部都要以为自己负责、为党负责、为人民负责的态度，主动查病，配合治病，对于那些讳疾忌医者，那些病入膏盲者，那些触犯党纪国法者，必须给与严肃处理。只有敢于动手术，才能去腐生肌，始终保持党的生机与活力。如何“治治病”?一是自查自纠，防患寻因。克服侥幸，趁早治病，主动就医，配合医治;二是教育提醒，给药控病。警示教育，防患未然，诫勉谈话，敲山震虎;三是专项治理，会诊除根。专项治理吃拿卡要，专项治理庸懒散奢;四是问题查处，手术去病。政纪处分，治病救人;法律制裁，惩前毖后。</w:t>
      </w:r>
    </w:p>
    <w:p>
      <w:pPr>
        <w:ind w:left="0" w:right="0" w:firstLine="560"/>
        <w:spacing w:before="450" w:after="450" w:line="312" w:lineRule="auto"/>
      </w:pPr>
      <w:r>
        <w:rPr>
          <w:rFonts w:ascii="宋体" w:hAnsi="宋体" w:eastAsia="宋体" w:cs="宋体"/>
          <w:color w:val="000"/>
          <w:sz w:val="28"/>
          <w:szCs w:val="28"/>
        </w:rPr>
        <w:t xml:space="preserve">　　“治治病”是党员干部必过的关口。是主动查找病因，还是自欺欺人;是配合组织治疗，还是欺上瞒下掩盖，是关系到能否让病得到有效治疗，及早让身体痊愈的大问题。要“治治病”，除自查自纠外，要相信组织，相信群众，主动配合党组织医治，自觉接受群众监督，有则改之，无则加勉，给思想加上一道防火墙，给行为筑起一条防洪堤。</w:t>
      </w:r>
    </w:p>
    <w:p>
      <w:pPr>
        <w:ind w:left="0" w:right="0" w:firstLine="560"/>
        <w:spacing w:before="450" w:after="450" w:line="312" w:lineRule="auto"/>
      </w:pPr>
      <w:r>
        <w:rPr>
          <w:rFonts w:ascii="宋体" w:hAnsi="宋体" w:eastAsia="宋体" w:cs="宋体"/>
          <w:color w:val="000"/>
          <w:sz w:val="28"/>
          <w:szCs w:val="28"/>
        </w:rPr>
        <w:t xml:space="preserve">　　(5)“照镜子、正衣冠、洗洗澡、治治病”：有机结合，相辅相成。党的群众路线教育实践活动，重在教育，贵在实践。“照镜子、正衣冠、洗洗澡、治治病”四位一体，相辅相成，互为因果，有机统一。其中，“照镜子”是前提和基础，只有照准、照透镜子，“正衣冠”、“洗洗澡”、“治治病”才能有的放矢、不放空炮;“正衣冠”是关键和核心，只有形象好，不走样，“照镜子”才能得到深化，“洗洗澡”、“治治病”才能立标杆、有准绳;“洗洗澡”是手段和方法，只有开展好批评和自我批评，问题才能查准，原因才能搞清，“照镜子”、“正衣冠”才能与“治治病”相贯通;“治治病”是结果和目的，只有治好了病，“照镜子”、“正衣冠”、“洗洗澡”才能有归宿，教育实践活动才能落到实处。</w:t>
      </w:r>
    </w:p>
    <w:p>
      <w:pPr>
        <w:ind w:left="0" w:right="0" w:firstLine="560"/>
        <w:spacing w:before="450" w:after="450" w:line="312" w:lineRule="auto"/>
      </w:pPr>
      <w:r>
        <w:rPr>
          <w:rFonts w:ascii="宋体" w:hAnsi="宋体" w:eastAsia="宋体" w:cs="宋体"/>
          <w:color w:val="000"/>
          <w:sz w:val="28"/>
          <w:szCs w:val="28"/>
        </w:rPr>
        <w:t xml:space="preserve">　　2.准确把握活动的主要内容。“为民务实清廉”是这次教育实践活动的主要内容。为民，就是要坚持人民是历史的创造者、人民是真正英雄;坚持以人为本、人民至上;坚持立党为公、执政为民;坚持一切为了群众、一切依靠群众、从群众中来、到群众中去。要坚持立党为公、执政为民，把实现好、维护好、发展好人民群众的根本利益作为思考问题和开展工作的根本出发点和落脚点，忠实地贯彻执行党的群众路线。教育和引导广大党员始终坚持群众观点，代表群众利益，赢得群众的信任和支持。关心群众疾苦，倾听群众呼声，坚决纠正对群众疾苦漠不关心、对群众安危麻木不仁的态度和作风。凡是涉及群众利益的事情，都要充分听取群众意见。要为群众办实事、解难事、做好事，使群众不断从经济社会发展中得到更多的实惠。务实，就是要求真务实、真抓实干，发扬理论联系实际之风;坚持问政于民、问需于民、问计于民，发扬密切联系群众之风;谦虚谨慎、戒骄戒躁，厉行勤俭节约、反对铺张浪费，发扬艰苦奋斗之风。务实，就是要树立正确的政绩观。实质上，真正的政绩是为人民踏实工作的实绩，是经得起群众、实践和历史检验的实绩。务实，就要求真、求是，就是解放思想、实事求是、与时俱进。坚持求真务实，就是坚持党实事求是的思想路线，克服形式主义、官僚主义、主观主义。就是要做到讲实话、出实招、办实事、务实效，把求真务实的政治品格在实践中倡行并发扬光大，埋头苦干，踏实做事，勇于拼搏，甘于奉献，使求真务实的优良作风蔚然成风。清廉，就要要自觉遵守党章，严格执行廉政准则，主动接受监督，自觉净化朋友圈、生活圈和社交圈，带头约束自己的行为，增强反腐倡廉和拒腐防变自觉性，严格规范权力行使，把权力关进制度的笼子，坚决反对一切消极腐败现象，做到干部清正、政府清廉、政治清明。广大党员干部要增强反腐倡廉的自觉性，坚持以身作则、率先垂范，正确行使手中的权力，始终做到清正廉洁，自觉同各种腐败现象作坚决斗争。党风廉政建设要从小事开始、从小处着眼。始终做到坚持操守、两袖清风。更要防微杜渐、紧把关口、坚守底线。要正确认识和处理奉献精神和利益原则、党的事业和个人价值、全局利益和局部利益的关系，时刻把党和人民的利益放在首位，严格遵守党纪国法，清清白白做官，堂堂正正做人，始终做到一尘不染、一身正气。</w:t>
      </w:r>
    </w:p>
    <w:p>
      <w:pPr>
        <w:ind w:left="0" w:right="0" w:firstLine="560"/>
        <w:spacing w:before="450" w:after="450" w:line="312" w:lineRule="auto"/>
      </w:pPr>
      <w:r>
        <w:rPr>
          <w:rFonts w:ascii="宋体" w:hAnsi="宋体" w:eastAsia="宋体" w:cs="宋体"/>
          <w:color w:val="000"/>
          <w:sz w:val="28"/>
          <w:szCs w:val="28"/>
        </w:rPr>
        <w:t xml:space="preserve">　　3.准确把握活动的环节和主要任务。中央和省委把这次教育实践活动的主要任务聚焦到作风建设上，集中解决形式主义、官僚主义、享乐主义和奢靡之风这“四风”问题。活动共分为三个环节进行，其中，“学习教育、听取意见”是整个教育实践活动的基础，主要通学“三本书”，并联系实际组织好专题讨论。在此基础上，采取多种形式，广泛听取各层面人员的意见建议;“查摆问题、开展批评”是整个教育实践活动的关键，主要是通过自我查摆和民主生活会，深入查找自身在“四风”方面存在的突出问题，坚持以整风精神开展好批评与自我批评;“整改落实、建章立制”是整个教育实践活动的重点，主要是坚持边学边查边改，着力解决存在的突出问题，进一步建立健全促进作风建设的长效机制。</w:t>
      </w:r>
    </w:p>
    <w:p>
      <w:pPr>
        <w:ind w:left="0" w:right="0" w:firstLine="560"/>
        <w:spacing w:before="450" w:after="450" w:line="312" w:lineRule="auto"/>
      </w:pPr>
      <w:r>
        <w:rPr>
          <w:rFonts w:ascii="宋体" w:hAnsi="宋体" w:eastAsia="宋体" w:cs="宋体"/>
          <w:color w:val="000"/>
          <w:sz w:val="28"/>
          <w:szCs w:val="28"/>
        </w:rPr>
        <w:t xml:space="preserve">　　转变作风就要真抓实干，敢于碰硬。有敢于动真格的勇气和能力，才能保护党和领导干部的公信力，赢得职工群众的认可和喝彩。“秀作风”，华而不实，哗众取宠，看上去很热闹，实则是在走秀，伤的是党员干部公信力。转作风就要不尚空谈。忌“空谈”、重“实干”。态度决定一切。缺乏实干精神，畏首畏尾，所有的思想最终都难以实现。要彻底杜绝那种“叫得响做的空”、“只听楼梯响，不见人下来”、“说在嘴上、写在纸上、挂在墙上，就是不放在心上”的官僚主义和形式主义。</w:t>
      </w:r>
    </w:p>
    <w:p>
      <w:pPr>
        <w:ind w:left="0" w:right="0" w:firstLine="560"/>
        <w:spacing w:before="450" w:after="450" w:line="312" w:lineRule="auto"/>
      </w:pPr>
      <w:r>
        <w:rPr>
          <w:rFonts w:ascii="宋体" w:hAnsi="宋体" w:eastAsia="宋体" w:cs="宋体"/>
          <w:color w:val="000"/>
          <w:sz w:val="28"/>
          <w:szCs w:val="28"/>
        </w:rPr>
        <w:t xml:space="preserve">　　走群众路线，提高为职工群众服务的能力和本领，树立为民服务的好作风，作为一名党员干部，应从以下四个方面做起。</w:t>
      </w:r>
    </w:p>
    <w:p>
      <w:pPr>
        <w:ind w:left="0" w:right="0" w:firstLine="560"/>
        <w:spacing w:before="450" w:after="450" w:line="312" w:lineRule="auto"/>
      </w:pPr>
      <w:r>
        <w:rPr>
          <w:rFonts w:ascii="宋体" w:hAnsi="宋体" w:eastAsia="宋体" w:cs="宋体"/>
          <w:color w:val="000"/>
          <w:sz w:val="28"/>
          <w:szCs w:val="28"/>
        </w:rPr>
        <w:t xml:space="preserve">　　(1)走下去，自觉转变作风。“知屋漏者在宇下，知政失者在朝野”。职工群众生活在生产第一线，是社会生活的晴雨表。作为上情下达的桥梁、下情上达的通道，广大党员唯有走出办公室、跳出文山会海，俯身弯腰接地气，放下鼠标查民风，走进基层的广阔天地，才能真正了解职工群众的诉求和心声。</w:t>
      </w:r>
    </w:p>
    <w:p>
      <w:pPr>
        <w:ind w:left="0" w:right="0" w:firstLine="560"/>
        <w:spacing w:before="450" w:after="450" w:line="312" w:lineRule="auto"/>
      </w:pPr>
      <w:r>
        <w:rPr>
          <w:rFonts w:ascii="宋体" w:hAnsi="宋体" w:eastAsia="宋体" w:cs="宋体"/>
          <w:color w:val="000"/>
          <w:sz w:val="28"/>
          <w:szCs w:val="28"/>
        </w:rPr>
        <w:t xml:space="preserve">　　(2)干起来，脚踏实地抓工作。“空谈误国，实干兴邦”。没有实际行动永远都等于零。只有扑下身子，真抓实干，才能走出空洞说教的窠臼，脚踏基层土地，经常与职工群众交心谈心，真心实意帮职工群众办实事好事，预防方法简单、不作为、乱作为、消极作为等问题的发生。时时以民心为重，事事以民利为先，真正做到“进百家门、认百家人、知百家事、解百家忧”，应多到生产最需要的地方去解决问题，多到生产最困难的地方去打开局面，做问题的“终点站”，不做矛盾的“中转站”。对制定的措施、做出的承诺，不能只停留在纸上、空喊在嘴上，而应说了算、定了干、落实到位。百姓心里有杆秤，一点一滴看得清。应做出实效吸引职工群众，唯有如此，才能使党的群众教育实践活动达到春风化雨、润物无声的效果。</w:t>
      </w:r>
    </w:p>
    <w:p>
      <w:pPr>
        <w:ind w:left="0" w:right="0" w:firstLine="560"/>
        <w:spacing w:before="450" w:after="450" w:line="312" w:lineRule="auto"/>
      </w:pPr>
      <w:r>
        <w:rPr>
          <w:rFonts w:ascii="宋体" w:hAnsi="宋体" w:eastAsia="宋体" w:cs="宋体"/>
          <w:color w:val="000"/>
          <w:sz w:val="28"/>
          <w:szCs w:val="28"/>
        </w:rPr>
        <w:t xml:space="preserve">　　(3)静下来，多做调查研究。“政如农功，日夜思之，思其始而成其终”。白天光阴似金，作为一名党员干部，应多走多看多调查;夜晚沉寂幽静，应勤读勤写勤想。多带着问题边学边思考，把理论和实践相结合。对待自己的职责，对待党和人民的事业，就像农民耕作一样，白天干事晚上想事，一日三省，殚精竭虑。如此，才能与本职工作相适应，与党员的要求相符合、与群众的期盼相吻合，从而使自己的业务水平不断提高，在本职岗位上有所建树。</w:t>
      </w:r>
    </w:p>
    <w:p>
      <w:pPr>
        <w:ind w:left="0" w:right="0" w:firstLine="560"/>
        <w:spacing w:before="450" w:after="450" w:line="312" w:lineRule="auto"/>
      </w:pPr>
      <w:r>
        <w:rPr>
          <w:rFonts w:ascii="宋体" w:hAnsi="宋体" w:eastAsia="宋体" w:cs="宋体"/>
          <w:color w:val="000"/>
          <w:sz w:val="28"/>
          <w:szCs w:val="28"/>
        </w:rPr>
        <w:t xml:space="preserve">　　(4)省出来，集中精力谋发展。“成由节俭败由奢”。享乐主义和奢靡之风能够是党员干部丧失党性，丧失原则，丧失做人的底线，害国殃民。作为一名党员干部，特别是领导干部，应当少一些不必要的会议、少一些不必要的文件、少一些不必要的应酬，省出时间和精力，多把心思用到工作上。应当拒绝公款吃喝，拒绝不必要的宴请，不讲排场、不摆阔气，不铺张浪费，勤俭节约，廉洁从政，既能节约开支，把有限的资金用在刀刃上，同时，也摆脱了香烟的刺激，脱离了酒精的麻醉，身心得到健康，集中精力干工作，聚精会神谋发展。</w:t>
      </w:r>
    </w:p>
    <w:p>
      <w:pPr>
        <w:ind w:left="0" w:right="0" w:firstLine="560"/>
        <w:spacing w:before="450" w:after="450" w:line="312" w:lineRule="auto"/>
      </w:pPr>
      <w:r>
        <w:rPr>
          <w:rFonts w:ascii="宋体" w:hAnsi="宋体" w:eastAsia="宋体" w:cs="宋体"/>
          <w:color w:val="000"/>
          <w:sz w:val="28"/>
          <w:szCs w:val="28"/>
        </w:rPr>
        <w:t xml:space="preserve">　　同志们，认真开展好教育实践活动，是当前各级党组织的首要政治任务，是广大党员、干部的首要政治责任。希望大家以这次党课为新动力，更加深入扎实的开展好教育实践活动，在实际工作中，大力践行党的群众路线和群众观点，为推动企业转型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