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单位党建工作总结</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建设包括三个方面的含义:一是研究党的建设的理论科学;二是在马克思主义党的学说指导下所进行的党的建设的实践活动;三是作为理论原则与实际行动两者中介的约法规章。下面是本站为大家整理的单位党建工作总结，供大家参考选择。　　单位党建工作总结　　...</w:t>
      </w:r>
    </w:p>
    <w:p>
      <w:pPr>
        <w:ind w:left="0" w:right="0" w:firstLine="560"/>
        <w:spacing w:before="450" w:after="450" w:line="312" w:lineRule="auto"/>
      </w:pPr>
      <w:r>
        <w:rPr>
          <w:rFonts w:ascii="宋体" w:hAnsi="宋体" w:eastAsia="宋体" w:cs="宋体"/>
          <w:color w:val="000"/>
          <w:sz w:val="28"/>
          <w:szCs w:val="28"/>
        </w:rPr>
        <w:t xml:space="preserve">党的建设包括三个方面的含义:一是研究党的建设的理论科学;二是在马克思主义党的学说指导下所进行的党的建设的实践活动;三是作为理论原则与实际行动两者中介的约法规章。下面是本站为大家整理的单位党建工作总结，供大家参考选择。[_TAG_h2]　　单位党建工作总结</w:t>
      </w:r>
    </w:p>
    <w:p>
      <w:pPr>
        <w:ind w:left="0" w:right="0" w:firstLine="560"/>
        <w:spacing w:before="450" w:after="450" w:line="312" w:lineRule="auto"/>
      </w:pPr>
      <w:r>
        <w:rPr>
          <w:rFonts w:ascii="宋体" w:hAnsi="宋体" w:eastAsia="宋体" w:cs="宋体"/>
          <w:color w:val="000"/>
          <w:sz w:val="28"/>
          <w:szCs w:val="28"/>
        </w:rPr>
        <w:t xml:space="preserve">　　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岔河镇国瑞绿色食品基地气象为农服务党员示范点，该示范点由局党支部书记高文亮总负责，气象台台长、共产党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（三）加强党建和精神文明建设</w:t>
      </w:r>
    </w:p>
    <w:p>
      <w:pPr>
        <w:ind w:left="0" w:right="0" w:firstLine="560"/>
        <w:spacing w:before="450" w:after="450" w:line="312" w:lineRule="auto"/>
      </w:pPr>
      <w:r>
        <w:rPr>
          <w:rFonts w:ascii="宋体" w:hAnsi="宋体" w:eastAsia="宋体" w:cs="宋体"/>
          <w:color w:val="000"/>
          <w:sz w:val="28"/>
          <w:szCs w:val="28"/>
        </w:rPr>
        <w:t xml:space="preserve">　　加强党支部建设，充分发挥支部的战斗堡垒作用和党员的先锋模范作用，1名预备党员按期转正，2名同志被明确为入党积极分子，开展好一年一度的党员干部冬训工作，20XX-20XX年党员干部冬训工作被县委宣传部表彰为“先进集体”。加强文明单位创建，积极开展道德讲堂、文明城市创建、交通协勤、结对帮扶、义务献血、集体劳动、群众文体等活动，1人被县委、县政府授予“20XX年度省级文明城市创建工作表现突出个人”荣誉称号；及时申报下一轮文明单位创建，对“江苏省文明单位在线”网站和局门户网站内容及时进行更新、完善，单位网站被评为20XX年度全县“十佳网站”。</w:t>
      </w:r>
    </w:p>
    <w:p>
      <w:pPr>
        <w:ind w:left="0" w:right="0" w:firstLine="560"/>
        <w:spacing w:before="450" w:after="450" w:line="312" w:lineRule="auto"/>
      </w:pPr>
      <w:r>
        <w:rPr>
          <w:rFonts w:ascii="宋体" w:hAnsi="宋体" w:eastAsia="宋体" w:cs="宋体"/>
          <w:color w:val="000"/>
          <w:sz w:val="28"/>
          <w:szCs w:val="28"/>
        </w:rPr>
        <w:t xml:space="preserve">　　（四）积极抓好结对帮扶和进村入企活动。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　　充分发挥气象部门的特色和优势，开展党员先锋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　　（五）认真实施党建创新项目</w:t>
      </w:r>
    </w:p>
    <w:p>
      <w:pPr>
        <w:ind w:left="0" w:right="0" w:firstLine="560"/>
        <w:spacing w:before="450" w:after="450" w:line="312" w:lineRule="auto"/>
      </w:pPr>
      <w:r>
        <w:rPr>
          <w:rFonts w:ascii="宋体" w:hAnsi="宋体" w:eastAsia="宋体" w:cs="宋体"/>
          <w:color w:val="000"/>
          <w:sz w:val="28"/>
          <w:szCs w:val="28"/>
        </w:rPr>
        <w:t xml:space="preserve">　　20XX年，我局申报并实施了“镇村气象服务行”的党建创新项目。在实施过程中，我们通过加强政府主导，完善组织体系，加强与涉农部门的合作，建设农村气象灾害监测网，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一是加强组织实施。成立了领导小组和具体的实施小组，明确工作职责和任务分工，加快该项工作的有序推进。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四是加强气象为农服务示范点建设。先后在仁和镇、三河镇联堡村、岔河镇国瑞绿色食品基地和东双沟镇现代农业示范园新建了自动气象站、电子显示屏、气象科普宣传栏等服务设施于一体的气象为农服务示范站点，充分发挥示范引领作用，积极开展现代农业、特色农业、设施农业精细化气象服务。</w:t>
      </w:r>
    </w:p>
    <w:p>
      <w:pPr>
        <w:ind w:left="0" w:right="0" w:firstLine="560"/>
        <w:spacing w:before="450" w:after="450" w:line="312" w:lineRule="auto"/>
      </w:pPr>
      <w:r>
        <w:rPr>
          <w:rFonts w:ascii="宋体" w:hAnsi="宋体" w:eastAsia="宋体" w:cs="宋体"/>
          <w:color w:val="000"/>
          <w:sz w:val="28"/>
          <w:szCs w:val="28"/>
        </w:rPr>
        <w:t xml:space="preserve">　　五是建立融合发展模式，提高气象服务覆盖面。与县农委合作，在岔河镇共建13120亩的水稻农业气象适用技术示范田，联合发布示范基地水稻全生育期各类气象指标；与县民政局合作，开展综合减灾示范社区气象灾害应急准备工作认证；与农委、林业、水产等部门合作，组建“专家联盟”，开展联合会商、制作发布“三农”服务产品；与保险公司合作，开展政策性保险农业气象服务；与广电、电信、移动、联通等部门合作，建立气象灾害预警信息发布“绿色通道”。六是发挥镇村气象服务建设效益。</w:t>
      </w:r>
    </w:p>
    <w:p>
      <w:pPr>
        <w:ind w:left="0" w:right="0" w:firstLine="560"/>
        <w:spacing w:before="450" w:after="450" w:line="312" w:lineRule="auto"/>
      </w:pPr>
      <w:r>
        <w:rPr>
          <w:rFonts w:ascii="宋体" w:hAnsi="宋体" w:eastAsia="宋体" w:cs="宋体"/>
          <w:color w:val="000"/>
          <w:sz w:val="28"/>
          <w:szCs w:val="28"/>
        </w:rPr>
        <w:t xml:space="preserve">　　我县积极利用已建成的镇（街道办）、村（居）信息服务站的服务设施开展气象服务，除了发布日常天气预报和灾害性天气预警信息外，还与农业部门联合发布农业技术、病虫害防治、土肥信息等农业气象服务信息，取得显著成效。20XX年，通过显示屏和服务平台发布气象预报预警服务信息8万余条，农业技术、病虫防治、土肥信息50余条/次。</w:t>
      </w:r>
    </w:p>
    <w:p>
      <w:pPr>
        <w:ind w:left="0" w:right="0" w:firstLine="560"/>
        <w:spacing w:before="450" w:after="450" w:line="312" w:lineRule="auto"/>
      </w:pPr>
      <w:r>
        <w:rPr>
          <w:rFonts w:ascii="宋体" w:hAnsi="宋体" w:eastAsia="宋体" w:cs="宋体"/>
          <w:color w:val="000"/>
          <w:sz w:val="28"/>
          <w:szCs w:val="28"/>
        </w:rPr>
        <w:t xml:space="preserve">　　20XX年党建工作计划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2025-05-11T11:04:55+08:00</dcterms:created>
  <dcterms:modified xsi:type="dcterms:W3CDTF">2025-05-11T11:04:55+08:00</dcterms:modified>
</cp:coreProperties>
</file>

<file path=docProps/custom.xml><?xml version="1.0" encoding="utf-8"?>
<Properties xmlns="http://schemas.openxmlformats.org/officeDocument/2006/custom-properties" xmlns:vt="http://schemas.openxmlformats.org/officeDocument/2006/docPropsVTypes"/>
</file>