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乌鲁木齐消费扶贫工作总结(合集14篇)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乌鲁木齐消费扶贫工作总结1（一）强化领导，坚持高位推进我区高度重视商贸流通扶贫工作，连续三年将商贸流通扶贫纳入对乡镇的考核，发挥考核“指挥棒”作用，调动全区上下抓商贸扶贫的积极性和主动性。相继制定了区《商贸扶贫工作实施方案》、《关于深入推进...</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_年建成，20_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_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_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陕西宝枫园林、扶风农林中蜂养殖农民专业合作社、马勺脸谱马亚峰工作室、宝鸡康辉蜂产品有限公司、法门大酒店、非遗传承者刘雪侠等24家企业和个人提供了电商产品包装、网络销售和网店运营指导服务。三是组织民香果业、康辉蜂产品等企业参加了“20_年全国农产品产销对接会（延安）”，展示了我县苹果、猕猴桃、蜂蜜等特色农产品，对扶贫产品进行了推介推销。会后，对参与企业给予每户1500元的会费补助。20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宝鸡民香果业有限责任公司、陕西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6、宣传推介，提升品牌提升效益。一是为马勺脸谱马亚峰工作室、宝鸡康辉蜂产品有限责任公司、宝鸡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乌鲁木齐消费扶贫工作总结3</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整体活动分3个阶段：</w:t>
      </w:r>
    </w:p>
    <w:p>
      <w:pPr>
        <w:ind w:left="0" w:right="0" w:firstLine="560"/>
        <w:spacing w:before="450" w:after="450" w:line="312" w:lineRule="auto"/>
      </w:pPr>
      <w:r>
        <w:rPr>
          <w:rFonts w:ascii="宋体" w:hAnsi="宋体" w:eastAsia="宋体" w:cs="宋体"/>
          <w:color w:val="000"/>
          <w:sz w:val="28"/>
          <w:szCs w:val="28"/>
        </w:rPr>
        <w:t xml:space="preserve">1.组织发动阶段(9月初)。按照省市活动方案要求，制定《县20xx年消费扶贫月活动方案》，并组织召开全县消费扶贫月活动部署协调会，明确分工，共同发力，确保消费扶贫活动顺利开展。</w:t>
      </w:r>
    </w:p>
    <w:p>
      <w:pPr>
        <w:ind w:left="0" w:right="0" w:firstLine="560"/>
        <w:spacing w:before="450" w:after="450" w:line="312" w:lineRule="auto"/>
      </w:pPr>
      <w:r>
        <w:rPr>
          <w:rFonts w:ascii="宋体" w:hAnsi="宋体" w:eastAsia="宋体" w:cs="宋体"/>
          <w:color w:val="000"/>
          <w:sz w:val="28"/>
          <w:szCs w:val="28"/>
        </w:rPr>
        <w:t xml:space="preserve">2.组织实施阶段(9月)。全县各乡镇、部门按照本方案组织开展各项活动，结合实际开展各具特色的区域性和行业性活动。</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乌鲁木齐消费扶贫工作总结4</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乌鲁木齐消费扶贫工作总结5</w:t>
      </w:r>
    </w:p>
    <w:p>
      <w:pPr>
        <w:ind w:left="0" w:right="0" w:firstLine="560"/>
        <w:spacing w:before="450" w:after="450" w:line="312" w:lineRule="auto"/>
      </w:pPr>
      <w:r>
        <w:rPr>
          <w:rFonts w:ascii="宋体" w:hAnsi="宋体" w:eastAsia="宋体" w:cs="宋体"/>
          <w:color w:val="000"/>
          <w:sz w:val="28"/>
          <w:szCs w:val="28"/>
        </w:rPr>
        <w:t xml:space="preserve">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_、“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乌鲁木齐消费扶贫工作总结6</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乌鲁木齐消费扶贫工作总结7</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乌鲁木齐消费扶贫工作总结8</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乌鲁木齐消费扶贫工作总结9</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乌鲁木齐消费扶贫工作总结10</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乌鲁木齐消费扶贫工作总结11</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乌鲁木齐消费扶贫工作总结12</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乌鲁木齐消费扶贫工作总结13</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黑体" w:hAnsi="黑体" w:eastAsia="黑体" w:cs="黑体"/>
          <w:color w:val="000000"/>
          <w:sz w:val="36"/>
          <w:szCs w:val="36"/>
          <w:b w:val="1"/>
          <w:bCs w:val="1"/>
        </w:rPr>
        <w:t xml:space="preserve">乌鲁木齐消费扶贫工作总结14</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2025-07-09T07:54:12+08:00</dcterms:created>
  <dcterms:modified xsi:type="dcterms:W3CDTF">2025-07-09T07:54:12+08:00</dcterms:modified>
</cp:coreProperties>
</file>

<file path=docProps/custom.xml><?xml version="1.0" encoding="utf-8"?>
<Properties xmlns="http://schemas.openxmlformats.org/officeDocument/2006/custom-properties" xmlns:vt="http://schemas.openxmlformats.org/officeDocument/2006/docPropsVTypes"/>
</file>