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民生在手，民生在心。 以下是为大家整理的关于我为群众办实事总结的文章3篇 ,欢迎品鉴！第1篇: 我为群众办实事总结　　一、实践活动进展情况：　　6月初，按照局党委和党史学习教育领导小组办公室发布的文件要求，贯彻落实“我为群众办实事”实践活动...</w:t>
      </w:r>
    </w:p>
    <w:p>
      <w:pPr>
        <w:ind w:left="0" w:right="0" w:firstLine="560"/>
        <w:spacing w:before="450" w:after="450" w:line="312" w:lineRule="auto"/>
      </w:pPr>
      <w:r>
        <w:rPr>
          <w:rFonts w:ascii="宋体" w:hAnsi="宋体" w:eastAsia="宋体" w:cs="宋体"/>
          <w:color w:val="000"/>
          <w:sz w:val="28"/>
          <w:szCs w:val="28"/>
        </w:rPr>
        <w:t xml:space="preserve">民生在手，民生在心。 以下是为大家整理的关于我为群众办实事总结的文章3篇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一、实践活动进展情况：</w:t>
      </w:r>
    </w:p>
    <w:p>
      <w:pPr>
        <w:ind w:left="0" w:right="0" w:firstLine="560"/>
        <w:spacing w:before="450" w:after="450" w:line="312" w:lineRule="auto"/>
      </w:pPr>
      <w:r>
        <w:rPr>
          <w:rFonts w:ascii="宋体" w:hAnsi="宋体" w:eastAsia="宋体" w:cs="宋体"/>
          <w:color w:val="000"/>
          <w:sz w:val="28"/>
          <w:szCs w:val="28"/>
        </w:rPr>
        <w:t xml:space="preserve">　　6月初，按照局党委和党史学习教育领导小组办公室发布的文件要求，贯彻落实“我为群众办实事”实践活动，扎实推动实践活动走深走实，以为群众解难题、办实事为出发点，塑造新时代教育者的良好形象，办人民满意的教育。我校支部书记赵秀萍同志立刻组织中心组成员认真学习文件精神，成立以支委会成员为核心的检查小组；分别由德育校长、教学校长牵头各位中层干部积极配合，教务主任、德育主任、人事干部分别组织部门老师和学生填写“我为群众办实事”清单征求意见稿，号召全体教师和学生“落实四个起来实践载体”并且将各部门收集上来的清单进行分级处理，督促落实重点任务清单完成情况，对于部分教师提出的下第5节课后，学校食堂的饭菜凉了并且品种不全问题，总务主任及时和配餐公司联系，找到了妥善解决问题的方法，老师们对处理结果很满意；部分班主任提出班主任负担过重问题，德育处和校长们积极想对策，改变班主任进班方式，使班主任们有挤出一些休息的时间，以便更好地为学生服务；二、为群众办实事成效</w:t>
      </w:r>
    </w:p>
    <w:p>
      <w:pPr>
        <w:ind w:left="0" w:right="0" w:firstLine="560"/>
        <w:spacing w:before="450" w:after="450" w:line="312" w:lineRule="auto"/>
      </w:pPr>
      <w:r>
        <w:rPr>
          <w:rFonts w:ascii="宋体" w:hAnsi="宋体" w:eastAsia="宋体" w:cs="宋体"/>
          <w:color w:val="000"/>
          <w:sz w:val="28"/>
          <w:szCs w:val="28"/>
        </w:rPr>
        <w:t xml:space="preserve">　　本次活动是我校按照局党委要求，结合学校自身情况落实“我为群众办实事”实践活动和关于做好学校特殊困难群体关爱帮扶工作的重要举措，也是弘扬志愿者精神的一项具体行动，更是践行初心使命、服务群众的具体实践。下一步，我校将继续发动校党、团组织开展“我为群众办实事志愿服务暖人心”系列主题活动，内容涵盖红色故事宣讲、关爱特殊困难群众、关爱留守儿童及节日文化志愿服务活动等，通过创新服务方式，丰富活动载体，把党史学习教育成果转化为为民服务的具体行动，进一步提升广大群众的幸福感、获得感。</w:t>
      </w:r>
    </w:p>
    <w:p>
      <w:pPr>
        <w:ind w:left="0" w:right="0" w:firstLine="560"/>
        <w:spacing w:before="450" w:after="450" w:line="312" w:lineRule="auto"/>
      </w:pPr>
      <w:r>
        <w:rPr>
          <w:rFonts w:ascii="宋体" w:hAnsi="宋体" w:eastAsia="宋体" w:cs="宋体"/>
          <w:color w:val="000"/>
          <w:sz w:val="28"/>
          <w:szCs w:val="28"/>
        </w:rPr>
        <w:t xml:space="preserve">　　三、是存在问题</w:t>
      </w:r>
    </w:p>
    <w:p>
      <w:pPr>
        <w:ind w:left="0" w:right="0" w:firstLine="560"/>
        <w:spacing w:before="450" w:after="450" w:line="312" w:lineRule="auto"/>
      </w:pPr>
      <w:r>
        <w:rPr>
          <w:rFonts w:ascii="宋体" w:hAnsi="宋体" w:eastAsia="宋体" w:cs="宋体"/>
          <w:color w:val="000"/>
          <w:sz w:val="28"/>
          <w:szCs w:val="28"/>
        </w:rPr>
        <w:t xml:space="preserve">　　1、个别部门还是存在只顾眼前利益，畏难情绪比较多。比如：有的班级电脑比较陈旧，不方便老师授课使用，学校因为办公经费比较紧张，所以一直没有给老师解决这个问题。</w:t>
      </w:r>
    </w:p>
    <w:p>
      <w:pPr>
        <w:ind w:left="0" w:right="0" w:firstLine="560"/>
        <w:spacing w:before="450" w:after="450" w:line="312" w:lineRule="auto"/>
      </w:pPr>
      <w:r>
        <w:rPr>
          <w:rFonts w:ascii="宋体" w:hAnsi="宋体" w:eastAsia="宋体" w:cs="宋体"/>
          <w:color w:val="000"/>
          <w:sz w:val="28"/>
          <w:szCs w:val="28"/>
        </w:rPr>
        <w:t xml:space="preserve">　　2、对于上级部门的精神领悟还不是很深刻，只停留在上面传达文件，学校布置给各部门，但监督和关注的比较少。</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主要是因为各部门涉及到的具体工作比较多，有时不能认真分析，为了尽快完成任务，进而造成了只顾速度不看质量的情况。</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强业务指导，强化推进落实。按照局党委的工作要求，进一步细化“我为群众办实事”台帐，各部门要按照职责分工，实行项目化管理，挂图作战，进一步强化责任落实，制定解决措施，实施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2、结合局党委文件，进一步提炼其他学校的鲜活经验和典型，新学期制定我校的民意“微心愿”，党员服务群众的“民意直通车”等创新方式，调动全校老师和学生的积极性、创造性，让为群众办实事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2025-05-02T10:34:26+08:00</dcterms:created>
  <dcterms:modified xsi:type="dcterms:W3CDTF">2025-05-02T10:34:26+08:00</dcterms:modified>
</cp:coreProperties>
</file>

<file path=docProps/custom.xml><?xml version="1.0" encoding="utf-8"?>
<Properties xmlns="http://schemas.openxmlformats.org/officeDocument/2006/custom-properties" xmlns:vt="http://schemas.openxmlformats.org/officeDocument/2006/docPropsVTypes"/>
</file>