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202_年党支部全面从严治党工作总结范文五篇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以下是为大家整理的关于202_年党支部全面从严治党工作总结的文章5篇 ,欢迎品鉴！202...</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以下是为大家整理的关于202_年党支部全面从严治党工作总结的文章5篇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202_年党支部全面从严治党工作总结篇1</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202_年党支部全面从严治党工作总结篇2</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202_年党支部全面从严治党工作总结篇3</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202_年党支部全面从严治党工作总结篇4</w:t>
      </w:r>
    </w:p>
    <w:p>
      <w:pPr>
        <w:ind w:left="0" w:right="0" w:firstLine="560"/>
        <w:spacing w:before="450" w:after="450" w:line="312" w:lineRule="auto"/>
      </w:pPr>
      <w:r>
        <w:rPr>
          <w:rFonts w:ascii="宋体" w:hAnsi="宋体" w:eastAsia="宋体" w:cs="宋体"/>
          <w:color w:val="000"/>
          <w:sz w:val="28"/>
          <w:szCs w:val="28"/>
        </w:rPr>
        <w:t xml:space="preserve">　　202_年全面从严治党工作总结今年以来，在省局党委、市局党委和县委、县政府的正确领导下，我局党委自觉用习近平新时代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上在线、下集中学习等多种形式，多条线路，多管齐下，增强学习质效，目前，共收到党员干部心得体会XX余篇。加强载体推动。县局党委制定下发了《组织开展庆祝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202_年全面从严治党工作总结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202_年党支部全面从严治党工作总结篇5</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退休党员x人。今年以来，党支部在局部机关党委领导和支持下，根据市直机关工委党建工作要求和部署，认真学习贯彻党的十九大精神，扎实开展两学一干学习教育常态化制度化活动。以学习型、制度型、标准型和服务型机构党组织建设为目标，着力做好支部思想、组织、作风和制度建设，为全市社会保障事业提供思想和组织保障。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发行《党支部202_年工作计划》、《党支部202_年十九大学习教育计划》等文件，将党的十九大全会精神和习近平总书记系列重要讲话作为全年学习教育的重点内容，重温党章党规，认真学习近平总书记视察重要讲话精神，进行专题研讨，要求支部党员对标讲话精神，全面整理问题，认真开展个人对照检查和支部对照检查，边学边改变，发挥效果。</w:t>
      </w:r>
    </w:p>
    <w:p>
      <w:pPr>
        <w:ind w:left="0" w:right="0" w:firstLine="560"/>
        <w:spacing w:before="450" w:after="450" w:line="312" w:lineRule="auto"/>
      </w:pPr>
      <w:r>
        <w:rPr>
          <w:rFonts w:ascii="宋体" w:hAnsi="宋体" w:eastAsia="宋体" w:cs="宋体"/>
          <w:color w:val="000"/>
          <w:sz w:val="28"/>
          <w:szCs w:val="28"/>
        </w:rPr>
        <w:t xml:space="preserve">　　二是学习优秀党员的事迹。根据上级的统一配置，召开特别会议，深入学习全国优秀县委书记、全国优秀共产党员的先进事迹，呼吁支部党员齐全党内优秀同志，加强党员宗旨意识，提高无私奉献、勤奋为民服务意识，充分发挥党组织先驱模范作用和战斗要塞作用。</w:t>
      </w:r>
    </w:p>
    <w:p>
      <w:pPr>
        <w:ind w:left="0" w:right="0" w:firstLine="560"/>
        <w:spacing w:before="450" w:after="450" w:line="312" w:lineRule="auto"/>
      </w:pPr>
      <w:r>
        <w:rPr>
          <w:rFonts w:ascii="宋体" w:hAnsi="宋体" w:eastAsia="宋体" w:cs="宋体"/>
          <w:color w:val="000"/>
          <w:sz w:val="28"/>
          <w:szCs w:val="28"/>
        </w:rPr>
        <w:t xml:space="preserve">　　三是学会贯彻十九大全会精神。通过组织全体党员观看十九大全会转播，听习近平总书记的重要讲话，参加市直工委学习十九大精神班，订购十九大指导读书、学习手册等学习资料，采用多种学习形式，集体与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实施三会一课制度，支部党员大会每季度至少召开一次，年初召开主题会议，开展民主评论党员工作，开展党性分析，对党员进行评论，确定评论等次，组织召开两次党员组织生活会，推进两学一学习教育常态化制度化主题，支部党员进行座谈讨论，认真调查自己存在的实际问题，深入分析问题原因，提出有效的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管理党员教育。贯彻落实党员积分制管理办法，发行《党员积分登记册》，比较积分明细表，如实记录，进一步规范支部党员日常管理。</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的指导，全面了解支部党建工作情况，广泛征求党员、大众意见，对照党支部模范要求，建立支部党建工作问题清单、责任清单、任务清单，列出主要问题x条，详细分析原因，提出整改措施，规定整改期限，进一步提高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转选工作，将转选过程作为宣传党的方针政策、普及党知识的过程。1月1日，组织全体党员召开支部换届选举大会，学习局机关党委《关于开展党支部换届选举工作的通知》文件，严格按照换届选举大会的程序方法，以差额选举、未注册投票的形式选出新的党支部委员会成员，选出支部书记，明确支部委员具体分工，为党支部组织建设、班级建设奠定基础。</w:t>
      </w:r>
    </w:p>
    <w:p>
      <w:pPr>
        <w:ind w:left="0" w:right="0" w:firstLine="560"/>
        <w:spacing w:before="450" w:after="450" w:line="312" w:lineRule="auto"/>
      </w:pPr>
      <w:r>
        <w:rPr>
          <w:rFonts w:ascii="宋体" w:hAnsi="宋体" w:eastAsia="宋体" w:cs="宋体"/>
          <w:color w:val="000"/>
          <w:sz w:val="28"/>
          <w:szCs w:val="28"/>
        </w:rPr>
        <w:t xml:space="preserve">&gt;　　三、全面推进党建工作，推进标准型支部建设。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发行基层党组织标准化建设实施方案的通知》文件，结合支部实际，制定党组织标准化建设三年行动计划的实施方案，根据时间节点，有计划、有组织、有步骤地推进党组织标准化建设，根据上级目标要求，认真开展自我调查，发现支部标准化建设中的薄弱环节，全面实施整改，实现组织体系设置、团队设置、党员教育管理、党内组织生活、工作载体建设、活动场所建设、活动场所建设、活动场所建设、活动场所建设、活动场所建设、活动工作标准化建设、活动建设、活动工作标准化建设、活动建设、党组织标准化建设、活动建设、活动建设工作标准化工作标准化建设。</w:t>
      </w:r>
    </w:p>
    <w:p>
      <w:pPr>
        <w:ind w:left="0" w:right="0" w:firstLine="560"/>
        <w:spacing w:before="450" w:after="450" w:line="312" w:lineRule="auto"/>
      </w:pPr>
      <w:r>
        <w:rPr>
          <w:rFonts w:ascii="宋体" w:hAnsi="宋体" w:eastAsia="宋体" w:cs="宋体"/>
          <w:color w:val="000"/>
          <w:sz w:val="28"/>
          <w:szCs w:val="28"/>
        </w:rPr>
        <w:t xml:space="preserve">&gt;　　四、提高机构风格建设，推进服务型支部建设。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干学习教育常态化制度化为契机，齐全党内优秀同志，切实改善工作风格。今年以来，我支部深入贯彻落实十九大全会精神，紧紧围绕市委、市政府确定的工作目标任务、服务中心工作建立大众满意的服务型机构。严格执行中央八项规定、省、市委有关作风建设的规定，将各项要求和责任落实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2025-05-02T08:22:47+08:00</dcterms:created>
  <dcterms:modified xsi:type="dcterms:W3CDTF">2025-05-02T08:22:47+08:00</dcterms:modified>
</cp:coreProperties>
</file>

<file path=docProps/custom.xml><?xml version="1.0" encoding="utf-8"?>
<Properties xmlns="http://schemas.openxmlformats.org/officeDocument/2006/custom-properties" xmlns:vt="http://schemas.openxmlformats.org/officeDocument/2006/docPropsVTypes"/>
</file>