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教育整顿回头看工作总结【12篇】</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以下是为大家整理的关于教育整顿回头看工作总结的文章12篇 ,欢迎品鉴！教育整顿回头看工作总结篇1　　为了认真贯彻局纪律作风教育整顿动员大会精神，端正工作态度，改进纪律作风，促进做好...</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以下是为大家整理的关于教育整顿回头看工作总结的文章12篇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教育整顿回头看工作总结篇1</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政为民，树立好宗旨意识和良好形象中国共产党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教育整顿回头看工作总结篇2</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教育整顿回头看工作总结篇3</w:t>
      </w:r>
    </w:p>
    <w:p>
      <w:pPr>
        <w:ind w:left="0" w:right="0" w:firstLine="560"/>
        <w:spacing w:before="450" w:after="450" w:line="312" w:lineRule="auto"/>
      </w:pPr>
      <w:r>
        <w:rPr>
          <w:rFonts w:ascii="宋体" w:hAnsi="宋体" w:eastAsia="宋体" w:cs="宋体"/>
          <w:color w:val="000"/>
          <w:sz w:val="28"/>
          <w:szCs w:val="28"/>
        </w:rPr>
        <w:t xml:space="preserve">　　7月7日，宜昌市政法队伍教育整顿工作总结暨“回头看”部署会议召开，市委书记、市政法队伍教育整顿领导小组组长王立出席会议并强调，要坚持以习近平新时代中国特色社会主义思想为指导，深入贯彻习近平法治思想、习近平总书记关于加强政法队伍建设的重要指示精神和训词精神，坚持以政法队伍教育整顿为新起点，扛好公正天平、持好正义之剑，认真履职尽责，持续锻造政法铁军，全力维护国家政治安全、社会大局稳定、人民安居乐业，为推动宜昌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宜昌市政法队伍教育整顿领导小组常务副组长张桂华主持会议并作工作报告。市政法队伍教育整顿领导小组副组长汪伟宣读《关于给予全市政法英模和先进典型记三等功奖励的决定》，副组长上官福令、雷涌泉、毕奎明等出席会议。</w:t>
      </w:r>
    </w:p>
    <w:p>
      <w:pPr>
        <w:ind w:left="0" w:right="0" w:firstLine="560"/>
        <w:spacing w:before="450" w:after="450" w:line="312" w:lineRule="auto"/>
      </w:pPr>
      <w:r>
        <w:rPr>
          <w:rFonts w:ascii="宋体" w:hAnsi="宋体" w:eastAsia="宋体" w:cs="宋体"/>
          <w:color w:val="000"/>
          <w:sz w:val="28"/>
          <w:szCs w:val="28"/>
        </w:rPr>
        <w:t xml:space="preserve">　　王立代表市委市政府向为宜昌政法队伍教育整顿工作付出辛劳的干部职工、政法干警表示衷心感谢，向受到表彰的政法英模和先进典型表示热烈祝贺。他说，自教育整顿启动以来，全市上下认真落实党中央决策部署和省委工作要求，聚焦主题主线，政治站位高；加强统筹协调，节奏把得准；强化问题查纠，整治效果好；善于守正创新，特色亮点多，各项工作取得了阶段性成效，达到了预期目的。</w:t>
      </w:r>
    </w:p>
    <w:p>
      <w:pPr>
        <w:ind w:left="0" w:right="0" w:firstLine="560"/>
        <w:spacing w:before="450" w:after="450" w:line="312" w:lineRule="auto"/>
      </w:pPr>
      <w:r>
        <w:rPr>
          <w:rFonts w:ascii="宋体" w:hAnsi="宋体" w:eastAsia="宋体" w:cs="宋体"/>
          <w:color w:val="000"/>
          <w:sz w:val="28"/>
          <w:szCs w:val="28"/>
        </w:rPr>
        <w:t xml:space="preserve">　　王立指出，政法队伍是捍卫党的领导和人民民主专政的国家政权的重要力量，第一属性是政治性。加入政法队伍不仅是一种职业的选择，更是一种信仰的选择。要始终把政治建设摆在首位，不断提高政治判断力、政治领悟力、政治执行力，增强全警忠诚核心、拥护核心、跟随核心、捍卫核心的高度自觉。要把学习贯彻习近平总书记“七一”重要讲话精神作为当前和今后一个时期的重要政治任务，先学一步、学深一层、先行一步，不断修复净化政法系统政治生态。</w:t>
      </w:r>
    </w:p>
    <w:p>
      <w:pPr>
        <w:ind w:left="0" w:right="0" w:firstLine="560"/>
        <w:spacing w:before="450" w:after="450" w:line="312" w:lineRule="auto"/>
      </w:pPr>
      <w:r>
        <w:rPr>
          <w:rFonts w:ascii="宋体" w:hAnsi="宋体" w:eastAsia="宋体" w:cs="宋体"/>
          <w:color w:val="000"/>
          <w:sz w:val="28"/>
          <w:szCs w:val="28"/>
        </w:rPr>
        <w:t xml:space="preserve">　　王立强调，要扎实推进问题整改，全面压实责任，层层传导压力，坚决克服过关心态、松劲思想、厌倦情绪，决不能以过程代替结果，严防“雨过地皮湿”。要紧盯省指导组反馈的问题和教育整顿中暴露的短板弱项，推动问题整改清仓见底。要对教育整顿“四项任务”“三个环节”完成情况全面开展“回头看”，抓好查漏补缺、补短强弱。要坚持开门搞整改，让群众参与、受群众监督、由群众评价，及时研究解决群众提出的困难和问题。要常态化开展“我为群众办实事”活动，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王立要求，要健全完善长效机制，认真梳理总结教育整顿期间学习教育、查纠整改等方面的创新经验和有效做法，把实践成果转化为理论和制度成果。要继续紧盯顽瘴痼疾整治的难点堵点，坚持“当下治”与“长久立”结合，（下转第二版）</w:t>
      </w:r>
    </w:p>
    <w:p>
      <w:pPr>
        <w:ind w:left="0" w:right="0" w:firstLine="560"/>
        <w:spacing w:before="450" w:after="450" w:line="312" w:lineRule="auto"/>
      </w:pPr>
      <w:r>
        <w:rPr>
          <w:rFonts w:ascii="宋体" w:hAnsi="宋体" w:eastAsia="宋体" w:cs="宋体"/>
          <w:color w:val="000"/>
          <w:sz w:val="28"/>
          <w:szCs w:val="28"/>
        </w:rPr>
        <w:t xml:space="preserve">　　抓好相关制度“废、改、立、释”工作，切实解决制度千篇一律缺乏针对性、“牛栏关猫”难落实等问题。要进一步健全执法司法制约监督机制、政法干警素质能力提升机制、政法干部交流轮岗机制和正风肃纪长效机制。要强化制度执行，坚决杜绝做选择、搞变通、打折扣等现象，不断增强制度的严肃性和权威性。</w:t>
      </w:r>
    </w:p>
    <w:p>
      <w:pPr>
        <w:ind w:left="0" w:right="0" w:firstLine="560"/>
        <w:spacing w:before="450" w:after="450" w:line="312" w:lineRule="auto"/>
      </w:pPr>
      <w:r>
        <w:rPr>
          <w:rFonts w:ascii="宋体" w:hAnsi="宋体" w:eastAsia="宋体" w:cs="宋体"/>
          <w:color w:val="000"/>
          <w:sz w:val="28"/>
          <w:szCs w:val="28"/>
        </w:rPr>
        <w:t xml:space="preserve">　　王立指出，要持续巩固整顿成果，坚持两手抓、两促进，扎实做好防风险、保安全、护稳定、促发展各项工作。要把维护国家政治安全放在第一位，坚决维护意识形态安全，全面防范化解各类风险隐患。要全力服务保障发展，科学研判全市发展的阶段性特征，准确把握经济社会发展的战略大方向，站稳政治立场、找准自身定位，主动担当作为，全力维护来之不易的大好局面。要全力推动改革创新，持续推动教育整顿与政法领域全面深化改革有机结合，纵深推进司法体制综合配套改革，不断提升执法司法规范化水平。</w:t>
      </w:r>
    </w:p>
    <w:p>
      <w:pPr>
        <w:ind w:left="0" w:right="0" w:firstLine="560"/>
        <w:spacing w:before="450" w:after="450" w:line="312" w:lineRule="auto"/>
      </w:pPr>
      <w:r>
        <w:rPr>
          <w:rFonts w:ascii="宋体" w:hAnsi="宋体" w:eastAsia="宋体" w:cs="宋体"/>
          <w:color w:val="000"/>
          <w:sz w:val="28"/>
          <w:szCs w:val="28"/>
        </w:rPr>
        <w:t xml:space="preserve">　　王立强调，要全面加强党对政法工作的绝对领导，坚决贯彻党把方向、谋大局、定政策、促改革的要求，永葆政法机关绝对忠诚、绝对纯洁、绝对可靠的政治本色。要常态化加强政法机关领导班子和干部队伍建设，推进从严管党治警，着力打造新时代高素质的政法铁军。要不断强化履职保障，注重加强对政法队伍的关心关爱，做到政治上激励、工作上鼓劲、待遇上保障、人文上关怀。</w:t>
      </w:r>
    </w:p>
    <w:p>
      <w:pPr>
        <w:ind w:left="0" w:right="0" w:firstLine="560"/>
        <w:spacing w:before="450" w:after="450" w:line="312" w:lineRule="auto"/>
      </w:pPr>
      <w:r>
        <w:rPr>
          <w:rFonts w:ascii="宋体" w:hAnsi="宋体" w:eastAsia="宋体" w:cs="宋体"/>
          <w:color w:val="000"/>
          <w:sz w:val="28"/>
          <w:szCs w:val="28"/>
        </w:rPr>
        <w:t xml:space="preserve">　　伍家岗区公安分局站前派出所教导员王劲松、五峰镇人民法庭副庭长卢新荣等政法英模和先进典型代表作交流发言。</w:t>
      </w:r>
    </w:p>
    <w:p>
      <w:pPr>
        <w:ind w:left="0" w:right="0" w:firstLine="560"/>
        <w:spacing w:before="450" w:after="450" w:line="312" w:lineRule="auto"/>
      </w:pPr>
      <w:r>
        <w:rPr>
          <w:rFonts w:ascii="宋体" w:hAnsi="宋体" w:eastAsia="宋体" w:cs="宋体"/>
          <w:color w:val="000"/>
          <w:sz w:val="28"/>
          <w:szCs w:val="28"/>
        </w:rPr>
        <w:t xml:space="preserve">　　会议通过视频形式开至各县市区和宜昌高新区。</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教育整顿回头看工作总结篇4</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教育整顿回头看工作总结篇5</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教育整顿回头看工作总结篇6</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教育整顿回头看工作总结篇7</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教育整顿回头看工作总结篇8</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教育整顿回头看工作总结篇9</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教育整顿回头看工作总结篇10</w:t>
      </w:r>
    </w:p>
    <w:p>
      <w:pPr>
        <w:ind w:left="0" w:right="0" w:firstLine="560"/>
        <w:spacing w:before="450" w:after="450" w:line="312" w:lineRule="auto"/>
      </w:pPr>
      <w:r>
        <w:rPr>
          <w:rFonts w:ascii="宋体" w:hAnsi="宋体" w:eastAsia="宋体" w:cs="宋体"/>
          <w:color w:val="000"/>
          <w:sz w:val="28"/>
          <w:szCs w:val="28"/>
        </w:rPr>
        <w:t xml:space="preserve">　　7月7日上午，西塞山公安分局召开队伍教育整顿总结大会暨“回头看”工作部署会。分局党委成员、各派出所所长、局直各单位负责人、教导员、教育整顿专班成员参加会议。</w:t>
      </w:r>
    </w:p>
    <w:p>
      <w:pPr>
        <w:ind w:left="0" w:right="0" w:firstLine="560"/>
        <w:spacing w:before="450" w:after="450" w:line="312" w:lineRule="auto"/>
      </w:pPr>
      <w:r>
        <w:rPr>
          <w:rFonts w:ascii="宋体" w:hAnsi="宋体" w:eastAsia="宋体" w:cs="宋体"/>
          <w:color w:val="000"/>
          <w:sz w:val="28"/>
          <w:szCs w:val="28"/>
        </w:rPr>
        <w:t xml:space="preserve">　　会上，西塞山区副区长、公安分局党委书记、局长周永生对分局4个月以来的队伍教育整顿工作进行了全面总结与回顾，对教育整顿“回头看”工作进行了动员与部署。</w:t>
      </w:r>
    </w:p>
    <w:p>
      <w:pPr>
        <w:ind w:left="0" w:right="0" w:firstLine="560"/>
        <w:spacing w:before="450" w:after="450" w:line="312" w:lineRule="auto"/>
      </w:pPr>
      <w:r>
        <w:rPr>
          <w:rFonts w:ascii="宋体" w:hAnsi="宋体" w:eastAsia="宋体" w:cs="宋体"/>
          <w:color w:val="000"/>
          <w:sz w:val="28"/>
          <w:szCs w:val="28"/>
        </w:rPr>
        <w:t xml:space="preserve">　　周永生同志充分肯定了分局队伍教育整顿取得“铸魂扬威成效彰显”、“顽瘴痼疾有力整治”、“为民服务扎实有效”的三大方面成效；分析指出分局在教育整顿工作中存在的“支部层面工作进展不平衡”、“顽瘴痼疾需要持续整治”、“纪律作风转变仍有差距”、“宗旨意识仍树立不牢”等四个方面的问题。</w:t>
      </w:r>
    </w:p>
    <w:p>
      <w:pPr>
        <w:ind w:left="0" w:right="0" w:firstLine="560"/>
        <w:spacing w:before="450" w:after="450" w:line="312" w:lineRule="auto"/>
      </w:pPr>
      <w:r>
        <w:rPr>
          <w:rFonts w:ascii="宋体" w:hAnsi="宋体" w:eastAsia="宋体" w:cs="宋体"/>
          <w:color w:val="000"/>
          <w:sz w:val="28"/>
          <w:szCs w:val="28"/>
        </w:rPr>
        <w:t xml:space="preserve">　　对于分局队伍教育整顿“回头看”工作，周永生同志要求：</w:t>
      </w:r>
    </w:p>
    <w:p>
      <w:pPr>
        <w:ind w:left="0" w:right="0" w:firstLine="560"/>
        <w:spacing w:before="450" w:after="450" w:line="312" w:lineRule="auto"/>
      </w:pPr>
      <w:r>
        <w:rPr>
          <w:rFonts w:ascii="宋体" w:hAnsi="宋体" w:eastAsia="宋体" w:cs="宋体"/>
          <w:color w:val="000"/>
          <w:sz w:val="28"/>
          <w:szCs w:val="28"/>
        </w:rPr>
        <w:t xml:space="preserve">　　1、一是要坚持更高站位，始终做到政治过硬、信念坚定。要始终坚持政治建警，坚持把学习教育贯穿公安工作始终，推动党史学习教育全面升温，把学习成效体现到增强党性、提高能力、改进作风、推动工作上来，确保公安干警在政治上靠得住，真正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2、二是要从严从实整改，始终做到动真碰硬、刮骨疗毒。分局党委将本着咬定青山不放松的精神，针对排查出来的问题，抓住“重点”、消除“痛点”、疏通“堵点”，深刻剖析原因，对症下药、分类整治，一项一项抓到位，确保问题不反弹。党委班子成员和中层以上干部率先垂范，以上率下，强化政治担当，强化履职尽责，自觉接受监督。保持专班人员不减、力度不降，认真组织开展教育整顿“回头看”，通过“回头看”对教育整顿再检视、再监督。</w:t>
      </w:r>
    </w:p>
    <w:p>
      <w:pPr>
        <w:ind w:left="0" w:right="0" w:firstLine="560"/>
        <w:spacing w:before="450" w:after="450" w:line="312" w:lineRule="auto"/>
      </w:pPr>
      <w:r>
        <w:rPr>
          <w:rFonts w:ascii="宋体" w:hAnsi="宋体" w:eastAsia="宋体" w:cs="宋体"/>
          <w:color w:val="000"/>
          <w:sz w:val="28"/>
          <w:szCs w:val="28"/>
        </w:rPr>
        <w:t xml:space="preserve">　　3、三是要弘扬英模精神，始终做到忠诚履职、初心不改。各单位要有选树典型的意识，做到“立”英模形象、“展”英模风采、“传”英模正气，让全局干警学有榜样、比有标杆、赶有方向。紧扣保安全、护稳定、解民忧、促发展的主责主业，推动教育整顿成果与当前重点工作有机衔接，确保政治更安全、社会更安定、群众更安宁，切实把工作成果转化为推动西塞山区高质量发展的强大动力。</w:t>
      </w:r>
    </w:p>
    <w:p>
      <w:pPr>
        <w:ind w:left="0" w:right="0" w:firstLine="560"/>
        <w:spacing w:before="450" w:after="450" w:line="312" w:lineRule="auto"/>
      </w:pPr>
      <w:r>
        <w:rPr>
          <w:rFonts w:ascii="宋体" w:hAnsi="宋体" w:eastAsia="宋体" w:cs="宋体"/>
          <w:color w:val="000"/>
          <w:sz w:val="28"/>
          <w:szCs w:val="28"/>
        </w:rPr>
        <w:t xml:space="preserve">　　4、四是要完善长效机制，始终做到抓源治本、严管长效。坚持“当下治”与“长久立”相结合，聚焦顽瘴痼疾整治问题和其他问题整改，建立完善一系列制度机制，既治已病又防未病，实现标本兼治、长效常治。坚决防止问题反弹、用好刚性约束、强化正向激励，把教育整顿成果切实转化为做好公安工作的强大动力，转化为维护稳定、服务群众、助力发展的扎实举措，充分展示教育整顿实践成果。</w:t>
      </w:r>
    </w:p>
    <w:p>
      <w:pPr>
        <w:ind w:left="0" w:right="0" w:firstLine="560"/>
        <w:spacing w:before="450" w:after="450" w:line="312" w:lineRule="auto"/>
      </w:pPr>
      <w:r>
        <w:rPr>
          <w:rFonts w:ascii="宋体" w:hAnsi="宋体" w:eastAsia="宋体" w:cs="宋体"/>
          <w:color w:val="000"/>
          <w:sz w:val="28"/>
          <w:szCs w:val="28"/>
        </w:rPr>
        <w:t xml:space="preserve">　　会上，分局党委委员、监察室主任、纪委书记吴云青宣读了《西塞山公安分局队伍教育整顿持续整改方案》，并对“回头看”工作进行了详细具体的安排部署。分局党委副书记、政委詹谦就落实会议精神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教育整顿回头看工作总结篇11</w:t>
      </w:r>
    </w:p>
    <w:p>
      <w:pPr>
        <w:ind w:left="0" w:right="0" w:firstLine="560"/>
        <w:spacing w:before="450" w:after="450" w:line="312" w:lineRule="auto"/>
      </w:pPr>
      <w:r>
        <w:rPr>
          <w:rFonts w:ascii="宋体" w:hAnsi="宋体" w:eastAsia="宋体" w:cs="宋体"/>
          <w:color w:val="000"/>
          <w:sz w:val="28"/>
          <w:szCs w:val="28"/>
        </w:rPr>
        <w:t xml:space="preserve">　　为贯彻落实党中央和广西壮族自治区党委有关开展“不忘初心、牢记使命”主题教育的部署要求，总结前一阶段主题教育整改落实工作，对整改落实情况“回头看”工作进行检查和再部署再推进，11月8日，广西科技厅召开“不忘初心、牢记使命”主题教育整改落实情况“回头看”工作汇报暨推进会。广西科技厅党组成员、副厅长、厅主题教育领导小组副组长兼办公室主任钱健主持会议并讲话。</w:t>
      </w:r>
    </w:p>
    <w:p>
      <w:pPr>
        <w:ind w:left="0" w:right="0" w:firstLine="560"/>
        <w:spacing w:before="450" w:after="450" w:line="312" w:lineRule="auto"/>
      </w:pPr>
      <w:r>
        <w:rPr>
          <w:rFonts w:ascii="宋体" w:hAnsi="宋体" w:eastAsia="宋体" w:cs="宋体"/>
          <w:color w:val="000"/>
          <w:sz w:val="28"/>
          <w:szCs w:val="28"/>
        </w:rPr>
        <w:t xml:space="preserve">　　会议传达了中央关于对第一批主题教育单位整改落实情况进行“回头看”的通知精神，通报了广西科技厅主题教育整改落实总体情况。各处室汇报了整改任务进展情况及下一步工作打算。</w:t>
      </w:r>
    </w:p>
    <w:p>
      <w:pPr>
        <w:ind w:left="0" w:right="0" w:firstLine="560"/>
        <w:spacing w:before="450" w:after="450" w:line="312" w:lineRule="auto"/>
      </w:pPr>
      <w:r>
        <w:rPr>
          <w:rFonts w:ascii="宋体" w:hAnsi="宋体" w:eastAsia="宋体" w:cs="宋体"/>
          <w:color w:val="000"/>
          <w:sz w:val="28"/>
          <w:szCs w:val="28"/>
        </w:rPr>
        <w:t xml:space="preserve">　　会议指出，扎实开展“不忘初心、牢记使命”主题教育整改落实情况“回头看”，是中央和自治区党委关于主题教育的重要安排，是确保整个主题教育取得良好成效的关键。科技厅党组和厅主题教育领导小组高度重视主题教育整改落实工作，通过近一段时间努力，取得了阶段性成效。一些处室和单位高度重视，认真部署，迅速行动，积极落实，使得一批难点、痛点、堵点问题得到有效解决，值得肯定和表扬。同时也要清醒地看到，还有很多整改举措还处在“进行时”，很多措施在落实中还有不深不透不到位的地方。对此要有清醒认识，增强正视问题的自觉和刀刃向内的勇气，切实做好整改落实“后半篇”和“回头看”文章，以彻底的自我革命精神真刀真枪解决问题，确保每个措施都抓紧抓实抓到底、每项整改都取得实效。</w:t>
      </w:r>
    </w:p>
    <w:p>
      <w:pPr>
        <w:ind w:left="0" w:right="0" w:firstLine="560"/>
        <w:spacing w:before="450" w:after="450" w:line="312" w:lineRule="auto"/>
      </w:pPr>
      <w:r>
        <w:rPr>
          <w:rFonts w:ascii="宋体" w:hAnsi="宋体" w:eastAsia="宋体" w:cs="宋体"/>
          <w:color w:val="000"/>
          <w:sz w:val="28"/>
          <w:szCs w:val="28"/>
        </w:rPr>
        <w:t xml:space="preserve">　　会议认为，整改成效是检验主题教育成果的“试金石”，各处室、各直属单位要把贯彻落实习近平总书记重要讲话和重要指示批示精神作为抓整改落实的首要政治任务，认真贯彻落实中央和自治区党委有关部署，落实好自治区党委第八巡回指导组有关要求，持续用力推动整改任务落地见效。一是要进一步提高站位、深化认识，切实增强抓好整改落实的政治自觉、思想自觉和行动自觉。二是要进一步对表对标、自查自纠，坚决把中央和自治区党委对整改落实“回头看”的部署要求不折不扣落实好。要对持续推动学习贯彻习近平新时代中国特色社会主义思想往深里走、往心里走、往实里走情况进行“回头看”，要对厅党组10号文印发的两份整改任务清单落实情况进行“回头看”，要对上下联动整改落实情况进行“回头看”，要对自治区下发的《广西党组织书记抓“不忘初心、牢记使命”主题教育责任清单》和《广西“不忘初心、牢记使命”主题教育防止形式主义、官僚主义负面清单》落实情况进行“回头看”。三是要进一步压实责任、主动落实，及时报送整改落实相关材料。</w:t>
      </w:r>
    </w:p>
    <w:p>
      <w:pPr>
        <w:ind w:left="0" w:right="0" w:firstLine="560"/>
        <w:spacing w:before="450" w:after="450" w:line="312" w:lineRule="auto"/>
      </w:pPr>
      <w:r>
        <w:rPr>
          <w:rFonts w:ascii="宋体" w:hAnsi="宋体" w:eastAsia="宋体" w:cs="宋体"/>
          <w:color w:val="000"/>
          <w:sz w:val="28"/>
          <w:szCs w:val="28"/>
        </w:rPr>
        <w:t xml:space="preserve">　　会议要求，各处室、各直属单位要领导带头，组织专门力量，全力以赴做好整改落实“后半篇文章”，坚决防止“回头看”中的形式主义、官僚主义，不能坐在办公室里搞“账面自查”、“材料自查”，不能只抓下级不抓本级。领导班子和领导干部要带头进行“回头看”，认真开展自查并召开会议，对自查情况进行分析研判，实事求是评估成效，分析存在问题和原因。对基本完成的整改任务，要进一步提出巩固提高的具体措施;对尚未完成整改的、一时难以解决的，要紧盯不放，逐项跟踪推进、逐项整改到位;对整改效果不理想、群众不满意的，要进行“回炉”、“补课”，限期整改到位;对新发现的问题，要及时纳入整改内容。能否不折不扣抓好整改落实，直接关系到主题教育的质量和效果，关系到广西科技创新再提速事业的推进。一定要坚持目标引领和问题导向相统一，重点聚焦“8+3+1+6”专项整治任务和检视问题整改任务清单，以自我革命精神、从严从实作风、科学有效方法抓好整改落实，做到问题不解决不松劲、解决不彻底不放手、群众不认可不罢休，改出成效、干出实绩，为推动全区经济社会高质量发展提供强有力的科技支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教育整顿回头看工作总结篇12</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2025-06-16T21:20:04+08:00</dcterms:created>
  <dcterms:modified xsi:type="dcterms:W3CDTF">2025-06-16T21:20:04+08:00</dcterms:modified>
</cp:coreProperties>
</file>

<file path=docProps/custom.xml><?xml version="1.0" encoding="utf-8"?>
<Properties xmlns="http://schemas.openxmlformats.org/officeDocument/2006/custom-properties" xmlns:vt="http://schemas.openxmlformats.org/officeDocument/2006/docPropsVTypes"/>
</file>