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基层治理工作总结范文四篇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以下是为大家整理的关于基层治理工作总结的文章4篇 ,欢迎品鉴！第1篇: 基层治理工作总结　　为进一步推进社会治安综合治理，构建和谐社会，建设...</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以下是为大家整理的关于基层治理工作总结的文章4篇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20xx年上半年，我村综治工作在镇党委政府的正确领导和镇综治办的具体指导下，紧紧围绕构和谐社会服务经济建设为中心，坚持稳定压倒一切的指导思想，巩固“平安范圩”，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村群防群治工作组织健全，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&gt;二、深入开展禁毒与反邪教警示教育、强化居民防范意识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2、我们一直没有放松对邪教组织的警惕。一方面我们经常下到群众当中去，积极发动群众。由于一直以来我们在辖区内做了大量的宣教工作，所以至今没有邪教组织发动的非法活动。</w:t>
      </w:r>
    </w:p>
    <w:p>
      <w:pPr>
        <w:ind w:left="0" w:right="0" w:firstLine="560"/>
        <w:spacing w:before="450" w:after="450" w:line="312" w:lineRule="auto"/>
      </w:pPr>
      <w:r>
        <w:rPr>
          <w:rFonts w:ascii="宋体" w:hAnsi="宋体" w:eastAsia="宋体" w:cs="宋体"/>
          <w:color w:val="000"/>
          <w:sz w:val="28"/>
          <w:szCs w:val="28"/>
        </w:rPr>
        <w:t xml:space="preserve">　　&gt;三、围绕普法依法治理工作、抓好两劳帮教、开展人民内部矛盾的预防调解工作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上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基层治理工作总结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_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