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央地合作的工作总结(优选3篇)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央地合作的工作总结1目前，甘肃与央企资金、技术、专业等优势有效嫁接，共同推动大型风光电基地、新能源装备制造、储能、现代绿色高载能等上游原材料和下游消纳产业加快发展，合力打造风、光、水、火、核多能互补，发、输、储、用、造一体发展的新能源产业体...</w:t>
      </w:r>
    </w:p>
    <w:p>
      <w:pPr>
        <w:ind w:left="0" w:right="0" w:firstLine="560"/>
        <w:spacing w:before="450" w:after="450" w:line="312" w:lineRule="auto"/>
      </w:pPr>
      <w:r>
        <w:rPr>
          <w:rFonts w:ascii="黑体" w:hAnsi="黑体" w:eastAsia="黑体" w:cs="黑体"/>
          <w:color w:val="000000"/>
          <w:sz w:val="36"/>
          <w:szCs w:val="36"/>
          <w:b w:val="1"/>
          <w:bCs w:val="1"/>
        </w:rPr>
        <w:t xml:space="preserve">央地合作的工作总结1</w:t>
      </w:r>
    </w:p>
    <w:p>
      <w:pPr>
        <w:ind w:left="0" w:right="0" w:firstLine="560"/>
        <w:spacing w:before="450" w:after="450" w:line="312" w:lineRule="auto"/>
      </w:pPr>
      <w:r>
        <w:rPr>
          <w:rFonts w:ascii="宋体" w:hAnsi="宋体" w:eastAsia="宋体" w:cs="宋体"/>
          <w:color w:val="000"/>
          <w:sz w:val="28"/>
          <w:szCs w:val="28"/>
        </w:rPr>
        <w:t xml:space="preserve">目前，甘肃与央企资金、技术、专业等优势有效嫁接，共同推动大型风光电基地、新能源装备制造、储能、现代绿色高载能等上游原材料和下游消纳产业加快发展，合力打造风、光、水、火、核多能互补，发、输、储、用、造一体发展的新能源产业体系。全省谋划到“十四五”末新能源装机达到8000万千瓦，到202_年达到亿千瓦。</w:t>
      </w:r>
    </w:p>
    <w:p>
      <w:pPr>
        <w:ind w:left="0" w:right="0" w:firstLine="560"/>
        <w:spacing w:before="450" w:after="450" w:line="312" w:lineRule="auto"/>
      </w:pPr>
      <w:r>
        <w:rPr>
          <w:rFonts w:ascii="宋体" w:hAnsi="宋体" w:eastAsia="宋体" w:cs="宋体"/>
          <w:color w:val="000"/>
          <w:sz w:val="28"/>
          <w:szCs w:val="28"/>
        </w:rPr>
        <w:t xml:space="preserve">广大央企发挥龙头带动作用，地企协作共同推进传统产业高端化智能化绿色化改造，提升整体实力。像酒钢集团依托钢铁、有色、电力三大主业，深化与华润电力、航天科技集团等央企全方位、高层次合作，积极发展壮大新能源装备制造、生产性服务、现代农业、循环经济、信息技术等5个大产业链，形成了优势互补、互利共赢、共同发展的新格局。</w:t>
      </w:r>
    </w:p>
    <w:p>
      <w:pPr>
        <w:ind w:left="0" w:right="0" w:firstLine="560"/>
        <w:spacing w:before="450" w:after="450" w:line="312" w:lineRule="auto"/>
      </w:pPr>
      <w:r>
        <w:rPr>
          <w:rFonts w:ascii="宋体" w:hAnsi="宋体" w:eastAsia="宋体" w:cs="宋体"/>
          <w:color w:val="000"/>
          <w:sz w:val="28"/>
          <w:szCs w:val="28"/>
        </w:rPr>
        <w:t xml:space="preserve">据了解，甘肃省各地积极抢抓当前机遇窗口期，围绕“强县域”行动，依托当地资源禀赋和特色优势产业，积极主动与在甘央企对接洽谈，围绕做大“土特产”文章，实施一批强牵引、利长远的特色项目，助力地方资源优势转化为经济优势，赋能经济高质量发展。</w:t>
      </w:r>
    </w:p>
    <w:p>
      <w:pPr>
        <w:ind w:left="0" w:right="0" w:firstLine="560"/>
        <w:spacing w:before="450" w:after="450" w:line="312" w:lineRule="auto"/>
      </w:pPr>
      <w:r>
        <w:rPr>
          <w:rFonts w:ascii="宋体" w:hAnsi="宋体" w:eastAsia="宋体" w:cs="宋体"/>
          <w:color w:val="000"/>
          <w:sz w:val="28"/>
          <w:szCs w:val="28"/>
        </w:rPr>
        <w:t xml:space="preserve">按照甘肃省打好产业基础高级化、产业链现代化攻坚战的总体部署，有16户中央在甘企业和12户省属企业，担任43条产业链的链主。各链主企业要通过以商招商、产业链招商等方式，大力引进战略投资者，吸引更多国内外产业链配套企业来甘肃投资，延伸拓展产业链条，培育壮大产业规模，带动更多本土中小企业，共同打造分工协作、优势互补、互利共赢的产业生态，形成“你中有我、我中有你”的合作新格局。</w:t>
      </w:r>
    </w:p>
    <w:p>
      <w:pPr>
        <w:ind w:left="0" w:right="0" w:firstLine="560"/>
        <w:spacing w:before="450" w:after="450" w:line="312" w:lineRule="auto"/>
      </w:pPr>
      <w:r>
        <w:rPr>
          <w:rFonts w:ascii="黑体" w:hAnsi="黑体" w:eastAsia="黑体" w:cs="黑体"/>
          <w:color w:val="000000"/>
          <w:sz w:val="36"/>
          <w:szCs w:val="36"/>
          <w:b w:val="1"/>
          <w:bCs w:val="1"/>
        </w:rPr>
        <w:t xml:space="preserve">央地合作的工作总结2</w:t>
      </w:r>
    </w:p>
    <w:p>
      <w:pPr>
        <w:ind w:left="0" w:right="0" w:firstLine="560"/>
        <w:spacing w:before="450" w:after="450" w:line="312" w:lineRule="auto"/>
      </w:pPr>
      <w:r>
        <w:rPr>
          <w:rFonts w:ascii="宋体" w:hAnsi="宋体" w:eastAsia="宋体" w:cs="宋体"/>
          <w:color w:val="000"/>
          <w:sz w:val="28"/>
          <w:szCs w:val="28"/>
        </w:rPr>
        <w:t xml:space="preserve">从近期_先后会见的地方负责人来看，在谋求央地合作方面，虽然各地基于自身特色表达了不同的诉求，但核心均绕不开地方经济社会的高质量发展。</w:t>
      </w:r>
    </w:p>
    <w:p>
      <w:pPr>
        <w:ind w:left="0" w:right="0" w:firstLine="560"/>
        <w:spacing w:before="450" w:after="450" w:line="312" w:lineRule="auto"/>
      </w:pPr>
      <w:r>
        <w:rPr>
          <w:rFonts w:ascii="宋体" w:hAnsi="宋体" w:eastAsia="宋体" w:cs="宋体"/>
          <w:color w:val="000"/>
          <w:sz w:val="28"/>
          <w:szCs w:val="28"/>
        </w:rPr>
        <w:t xml:space="preserve">中智咨询高级合伙人、研究院副院长陈和午在接受《》记者采访时表示，央地合作的目的归根结底是希望通过发挥各自优势，更好地实现互补协同、联动发展，更好地优化重大生产力布局，更好地服务国家重大战略和区域重大战略，更好地促进经济社会高质量发展。</w:t>
      </w:r>
    </w:p>
    <w:p>
      <w:pPr>
        <w:ind w:left="0" w:right="0" w:firstLine="560"/>
        <w:spacing w:before="450" w:after="450" w:line="312" w:lineRule="auto"/>
      </w:pPr>
      <w:r>
        <w:rPr>
          <w:rFonts w:ascii="宋体" w:hAnsi="宋体" w:eastAsia="宋体" w:cs="宋体"/>
          <w:color w:val="000"/>
          <w:sz w:val="28"/>
          <w:szCs w:val="28"/>
        </w:rPr>
        <w:t xml:space="preserve">比如，重庆市提出，要聚焦成渝地区双城经济圈建设深化合作，共同推动国家战略落地见效，积极服务和融入新发展格局。内蒙古自治区称，希望内蒙古与中央企业聚焦内蒙古能源经济、产业链建设、科技创新、绿色低碳发展等重点领域深化合作。海南省称，加快建设具有世界影响力的中国特色自由贸易港，尤其需要__和各大央企的鼎力支持。</w:t>
      </w:r>
    </w:p>
    <w:p>
      <w:pPr>
        <w:ind w:left="0" w:right="0" w:firstLine="560"/>
        <w:spacing w:before="450" w:after="450" w:line="312" w:lineRule="auto"/>
      </w:pPr>
      <w:r>
        <w:rPr>
          <w:rFonts w:ascii="宋体" w:hAnsi="宋体" w:eastAsia="宋体" w:cs="宋体"/>
          <w:color w:val="000"/>
          <w:sz w:val="28"/>
          <w:szCs w:val="28"/>
        </w:rPr>
        <w:t xml:space="preserve">央地合作的核心自然是要有好项目，这也是推进彼此合作发展的“助推器”。自3月1日辽宁省与央企深化合作座谈会在京举行后，便拉开了辽宁省与央企深化合作的大幕。仅3月1日当天，沈阳市就与多家中央企业签约合作项目33个，总签约额2633亿元。</w:t>
      </w:r>
    </w:p>
    <w:p>
      <w:pPr>
        <w:ind w:left="0" w:right="0" w:firstLine="560"/>
        <w:spacing w:before="450" w:after="450" w:line="312" w:lineRule="auto"/>
      </w:pPr>
      <w:r>
        <w:rPr>
          <w:rFonts w:ascii="宋体" w:hAnsi="宋体" w:eastAsia="宋体" w:cs="宋体"/>
          <w:color w:val="000"/>
          <w:sz w:val="28"/>
          <w:szCs w:val="28"/>
        </w:rPr>
        <w:t xml:space="preserve">此外，在3月28日举行的海南省与央企深化合作座谈会上，中远海运等10家央企与海南省政府签署战略合作协议。</w:t>
      </w:r>
    </w:p>
    <w:p>
      <w:pPr>
        <w:ind w:left="0" w:right="0" w:firstLine="560"/>
        <w:spacing w:before="450" w:after="450" w:line="312" w:lineRule="auto"/>
      </w:pPr>
      <w:r>
        <w:rPr>
          <w:rFonts w:ascii="宋体" w:hAnsi="宋体" w:eastAsia="宋体" w:cs="宋体"/>
          <w:color w:val="000"/>
          <w:sz w:val="28"/>
          <w:szCs w:val="28"/>
        </w:rPr>
        <w:t xml:space="preserve">陈和午表示，新阶段的央地合作预计会有以下几个特点：一是央地合作领域更宽，既涉及地方传统优势产业，也包括战略性新兴产业；二是央地合作层次更深，即在机制、技术、产业、资本、市场等方面提升合作能级；三是央地合作水平更高，包括在自主科技创新方面的协同创新平台升级，在产业布局和转型升级方面的强链、补链、延链的大项目合作，在混合所有制改革、人才交流与挂职锻炼等方面的优势互补和资源共享。</w:t>
      </w:r>
    </w:p>
    <w:p>
      <w:pPr>
        <w:ind w:left="0" w:right="0" w:firstLine="560"/>
        <w:spacing w:before="450" w:after="450" w:line="312" w:lineRule="auto"/>
      </w:pPr>
      <w:r>
        <w:rPr>
          <w:rFonts w:ascii="宋体" w:hAnsi="宋体" w:eastAsia="宋体" w:cs="宋体"/>
          <w:color w:val="000"/>
          <w:sz w:val="28"/>
          <w:szCs w:val="28"/>
        </w:rPr>
        <w:t xml:space="preserve">&gt;以战略性新兴产业为抓手</w:t>
      </w:r>
    </w:p>
    <w:p>
      <w:pPr>
        <w:ind w:left="0" w:right="0" w:firstLine="560"/>
        <w:spacing w:before="450" w:after="450" w:line="312" w:lineRule="auto"/>
      </w:pPr>
      <w:r>
        <w:rPr>
          <w:rFonts w:ascii="宋体" w:hAnsi="宋体" w:eastAsia="宋体" w:cs="宋体"/>
          <w:color w:val="000"/>
          <w:sz w:val="28"/>
          <w:szCs w:val="28"/>
        </w:rPr>
        <w:t xml:space="preserve">当前，科技创新被摆在更加突出的位置。从_与上述六个地区相关负责人的“会面”情况来看，“科技创新”“发展新兴产业”既是重要高频词，也贯穿了六地央地合作始终。</w:t>
      </w:r>
    </w:p>
    <w:p>
      <w:pPr>
        <w:ind w:left="0" w:right="0" w:firstLine="560"/>
        <w:spacing w:before="450" w:after="450" w:line="312" w:lineRule="auto"/>
      </w:pPr>
      <w:r>
        <w:rPr>
          <w:rFonts w:ascii="宋体" w:hAnsi="宋体" w:eastAsia="宋体" w:cs="宋体"/>
          <w:color w:val="000"/>
          <w:sz w:val="28"/>
          <w:szCs w:val="28"/>
        </w:rPr>
        <w:t xml:space="preserve">例如，在重庆与央企携手合作落实成渝地区双城经济圈建设国家战略、共建现代化新重庆座谈会上，_党委书记、主任张玉卓强调，中央企业要加快推进科技自立自强，与重庆合力打造科技创新高地。在“服务构建新发展格局加快建设中国特色自由贸易港”座谈会上，_党委委员、副主任赵世堂表示，国资央企要以更加务实的举措进一步推动同海南的合作不断取得新突破新成果，要加大改革开放合作，积极推进新一轮国有企业改革，共同建设中国特色自由贸易港；加大科技创新合作，聚焦高新技术领域，引进用好各类优秀人才和创新团队，共同打造国家区域科技创新高地。</w:t>
      </w:r>
    </w:p>
    <w:p>
      <w:pPr>
        <w:ind w:left="0" w:right="0" w:firstLine="560"/>
        <w:spacing w:before="450" w:after="450" w:line="312" w:lineRule="auto"/>
      </w:pPr>
      <w:r>
        <w:rPr>
          <w:rFonts w:ascii="宋体" w:hAnsi="宋体" w:eastAsia="宋体" w:cs="宋体"/>
          <w:color w:val="000"/>
          <w:sz w:val="28"/>
          <w:szCs w:val="28"/>
        </w:rPr>
        <w:t xml:space="preserve">在陈和午看来，我国科技创新已进入“从0到1”原始创新的新阶段，在关键核心技术创新上不能仅靠单打独斗，而是要抱团创新、群策群力，将央地等各创新主体拧成一股绳。一方面通过央企在技术、人才、资金、信息、管理理念等方面对地方国企的赋能支持，另一方面也发挥地方国企在属地特色资源、基层创新等方面的优势，打造创新联合体升级版。</w:t>
      </w:r>
    </w:p>
    <w:p>
      <w:pPr>
        <w:ind w:left="0" w:right="0" w:firstLine="560"/>
        <w:spacing w:before="450" w:after="450" w:line="312" w:lineRule="auto"/>
      </w:pPr>
      <w:r>
        <w:rPr>
          <w:rFonts w:ascii="宋体" w:hAnsi="宋体" w:eastAsia="宋体" w:cs="宋体"/>
          <w:color w:val="000"/>
          <w:sz w:val="28"/>
          <w:szCs w:val="28"/>
        </w:rPr>
        <w:t xml:space="preserve">具体至行业层面来看，战略性新兴产业成重要落脚点。比如，在辽宁省与央企深化合作座谈会上，张玉卓提出，中央企业要立足主业实业，进一步深化与辽宁的产业合作，积极参与辽宁先进装备制造、石化和精细化工、冶金新材料产业基地建设，加大集成电路、新材料、清洁能源、生物医药、节能环保等新兴产业布局力度。在会见吉林省委省政府相关负责人时，张玉卓再次表示，中央企业要加力推动与吉林深化合作，共同在新能源、人工智能、新能源汽车、石化新材料等战略性新兴产业领域取得更大突破，支持中国一汽加快转型升级。</w:t>
      </w:r>
    </w:p>
    <w:p>
      <w:pPr>
        <w:ind w:left="0" w:right="0" w:firstLine="560"/>
        <w:spacing w:before="450" w:after="450" w:line="312" w:lineRule="auto"/>
      </w:pPr>
      <w:r>
        <w:rPr>
          <w:rFonts w:ascii="宋体" w:hAnsi="宋体" w:eastAsia="宋体" w:cs="宋体"/>
          <w:color w:val="000"/>
          <w:sz w:val="28"/>
          <w:szCs w:val="28"/>
        </w:rPr>
        <w:t xml:space="preserve">“当前，全球正面临新一轮的科技革命和产业变革，新产业（300832）新业态将持续涌现。在这种情况下，东北地区在发展中既面临发展机遇，也面临巨大挑战。如果能够抓住技术路线转换的契机，发展战略性新兴产业，成功实现产业转型升级，那么就能够对经济发展注入全新活力。”中国社会科学院经济研究所副所长原磊告诉《》记者，在这种情况下，加强央地合作，集聚优势资源发展战略新兴产业，无论是对东北地区，还是对全国经济的高质量发展，都具有十分重要的意义。</w:t>
      </w:r>
    </w:p>
    <w:p>
      <w:pPr>
        <w:ind w:left="0" w:right="0" w:firstLine="560"/>
        <w:spacing w:before="450" w:after="450" w:line="312" w:lineRule="auto"/>
      </w:pPr>
      <w:r>
        <w:rPr>
          <w:rFonts w:ascii="宋体" w:hAnsi="宋体" w:eastAsia="宋体" w:cs="宋体"/>
          <w:color w:val="000"/>
          <w:sz w:val="28"/>
          <w:szCs w:val="28"/>
        </w:rPr>
        <w:t xml:space="preserve">陈和午认为，大力发展战略性新兴产业，是构建现代化产业体系、掌控发展主动权、提升全球竞争力、实现经济社会高质量发展的必然要求。战略性新兴产业也是构建“第二增长曲线”、重塑地方经济增长新动能的重要抓手。</w:t>
      </w:r>
    </w:p>
    <w:p>
      <w:pPr>
        <w:ind w:left="0" w:right="0" w:firstLine="560"/>
        <w:spacing w:before="450" w:after="450" w:line="312" w:lineRule="auto"/>
      </w:pPr>
      <w:r>
        <w:rPr>
          <w:rFonts w:ascii="黑体" w:hAnsi="黑体" w:eastAsia="黑体" w:cs="黑体"/>
          <w:color w:val="000000"/>
          <w:sz w:val="36"/>
          <w:szCs w:val="36"/>
          <w:b w:val="1"/>
          <w:bCs w:val="1"/>
        </w:rPr>
        <w:t xml:space="preserve">央地合作的工作总结3</w:t>
      </w:r>
    </w:p>
    <w:p>
      <w:pPr>
        <w:ind w:left="0" w:right="0" w:firstLine="560"/>
        <w:spacing w:before="450" w:after="450" w:line="312" w:lineRule="auto"/>
      </w:pPr>
      <w:r>
        <w:rPr>
          <w:rFonts w:ascii="宋体" w:hAnsi="宋体" w:eastAsia="宋体" w:cs="宋体"/>
          <w:color w:val="000"/>
          <w:sz w:val="28"/>
          <w:szCs w:val="28"/>
        </w:rPr>
        <w:t xml:space="preserve">全力投入疫情防控攻坚战。疫情期间，根据市疫情防控指挥部和市委组织部的工作部署，成立一千人的志愿队伍，参与社区疫情防控志愿服务，并抽调400余名干部职工积极投身于海航城、秀英村高风险区防疫工作，以及成立服务专班，为滞留海口的旅客提供“一对一”的专门服务。城投公司、城建集团迅速调遣技术工人紧急援建方舱医院，公交集团、菜篮子集团、水务集团等公益类企业全力做好疫情期间的民生保障工作。积极落实助企纾困政策。积极贯彻落实中央、省、市为中小企业纾困解难工作部署，制订《20_年国有房屋减免租金工作流程》，截止12月底，市属国企为符合条件的1019户小微企业和个体工商户减免房屋租金万元。坚持抓好巩固脱贫攻坚成果与乡村振兴有效衔接，委领导多次实地指导帮扶工作和“空壳村”建设工作，积极动员全员消费扶贫，累计消费金额达10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市属国企营收和利润下滑。主要原因一方面是受疫情影响，水务集团、公交集团、海旅集团、统发公司、国资公司等企业主业收入未达预期，另一方面是城投公司大部分房地产项目于去年基本售罄，今年主要收入来源于项目尾盘及租金收入，收入下降幅度较大。</w:t>
      </w:r>
    </w:p>
    <w:p>
      <w:pPr>
        <w:ind w:left="0" w:right="0" w:firstLine="560"/>
        <w:spacing w:before="450" w:after="450" w:line="312" w:lineRule="auto"/>
      </w:pPr>
      <w:r>
        <w:rPr>
          <w:rFonts w:ascii="宋体" w:hAnsi="宋体" w:eastAsia="宋体" w:cs="宋体"/>
          <w:color w:val="000"/>
          <w:sz w:val="28"/>
          <w:szCs w:val="28"/>
        </w:rPr>
        <w:t xml:space="preserve">2.国有资产管理和运营能力较低，国有资产价值尚有很大提升空间。主要是因为资产管理手段信息化水平低，资产管理不规范，存量资产盘活办法不多，不少资产处于闲置状态。</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1.在委机关和市属国企中开展学习贯彻党的_精神活动，积极落实党建各项工作任务，促进党建与生产经营深度融合。进一步加强党风廉政和反腐败工作，营造风清气正的政治生态环境；</w:t>
      </w:r>
    </w:p>
    <w:p>
      <w:pPr>
        <w:ind w:left="0" w:right="0" w:firstLine="560"/>
        <w:spacing w:before="450" w:after="450" w:line="312" w:lineRule="auto"/>
      </w:pPr>
      <w:r>
        <w:rPr>
          <w:rFonts w:ascii="宋体" w:hAnsi="宋体" w:eastAsia="宋体" w:cs="宋体"/>
          <w:color w:val="000"/>
          <w:sz w:val="28"/>
          <w:szCs w:val="28"/>
        </w:rPr>
        <w:t xml:space="preserve">2.在全面分析市属国企20_年生产经营情况的基础上合理提出20_年目标任务；同时指导企业做好20_年政府代建项目及自营项目的谋划工作；</w:t>
      </w:r>
    </w:p>
    <w:p>
      <w:pPr>
        <w:ind w:left="0" w:right="0" w:firstLine="560"/>
        <w:spacing w:before="450" w:after="450" w:line="312" w:lineRule="auto"/>
      </w:pPr>
      <w:r>
        <w:rPr>
          <w:rFonts w:ascii="宋体" w:hAnsi="宋体" w:eastAsia="宋体" w:cs="宋体"/>
          <w:color w:val="000"/>
          <w:sz w:val="28"/>
          <w:szCs w:val="28"/>
        </w:rPr>
        <w:t xml:space="preserve">3.进一步贯彻落实罗增斌书记在调研市属国企时的重要讲话精神，充分发挥考核指挥棒作用，把市属国企“瘦身健体”“提质增效”情况纳入年度绩效考核，与企业负责人绩效年薪挂钩，通过严格考核，督促企业加快内部资源整合重组，优化企业内设机构和岗位设置，进一步压减管理层级和法人户数，最大限度降低管理幅域，强化扁平化管理，力促国有经济布局和结构调整进一步优化，做大做强做优市属国企。</w:t>
      </w:r>
    </w:p>
    <w:p>
      <w:pPr>
        <w:ind w:left="0" w:right="0" w:firstLine="560"/>
        <w:spacing w:before="450" w:after="450" w:line="312" w:lineRule="auto"/>
      </w:pPr>
      <w:r>
        <w:rPr>
          <w:rFonts w:ascii="宋体" w:hAnsi="宋体" w:eastAsia="宋体" w:cs="宋体"/>
          <w:color w:val="000"/>
          <w:sz w:val="28"/>
          <w:szCs w:val="28"/>
        </w:rPr>
        <w:t xml:space="preserve">4.督促企业做好穿透式监督检查反馈问题的整改工作；</w:t>
      </w:r>
    </w:p>
    <w:p>
      <w:pPr>
        <w:ind w:left="0" w:right="0" w:firstLine="560"/>
        <w:spacing w:before="450" w:after="450" w:line="312" w:lineRule="auto"/>
      </w:pPr>
      <w:r>
        <w:rPr>
          <w:rFonts w:ascii="宋体" w:hAnsi="宋体" w:eastAsia="宋体" w:cs="宋体"/>
          <w:color w:val="000"/>
          <w:sz w:val="28"/>
          <w:szCs w:val="28"/>
        </w:rPr>
        <w:t xml:space="preserve">5.聚焦职能转变，进一步提升国资监管效能；</w:t>
      </w:r>
    </w:p>
    <w:p>
      <w:pPr>
        <w:ind w:left="0" w:right="0" w:firstLine="560"/>
        <w:spacing w:before="450" w:after="450" w:line="312" w:lineRule="auto"/>
      </w:pPr>
      <w:r>
        <w:rPr>
          <w:rFonts w:ascii="宋体" w:hAnsi="宋体" w:eastAsia="宋体" w:cs="宋体"/>
          <w:color w:val="000"/>
          <w:sz w:val="28"/>
          <w:szCs w:val="28"/>
        </w:rPr>
        <w:t xml:space="preserve">6.继续做好服务央企工作，争取更多央企落户海口，助力总部经济发展；</w:t>
      </w:r>
    </w:p>
    <w:p>
      <w:pPr>
        <w:ind w:left="0" w:right="0" w:firstLine="560"/>
        <w:spacing w:before="450" w:after="450" w:line="312" w:lineRule="auto"/>
      </w:pPr>
      <w:r>
        <w:rPr>
          <w:rFonts w:ascii="宋体" w:hAnsi="宋体" w:eastAsia="宋体" w:cs="宋体"/>
          <w:color w:val="000"/>
          <w:sz w:val="28"/>
          <w:szCs w:val="28"/>
        </w:rPr>
        <w:t xml:space="preserve">7.持续做好疫情防控、乡村振兴、纾困助企等民生工作，积极履行国资国企社会责任；</w:t>
      </w:r>
    </w:p>
    <w:p>
      <w:pPr>
        <w:ind w:left="0" w:right="0" w:firstLine="560"/>
        <w:spacing w:before="450" w:after="450" w:line="312" w:lineRule="auto"/>
      </w:pPr>
      <w:r>
        <w:rPr>
          <w:rFonts w:ascii="宋体" w:hAnsi="宋体" w:eastAsia="宋体" w:cs="宋体"/>
          <w:color w:val="000"/>
          <w:sz w:val="28"/>
          <w:szCs w:val="28"/>
        </w:rPr>
        <w:t xml:space="preserve">    8.进一步落实安全生产主体责任，营造和谐稳定社会环境。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2025-05-02T10:43:34+08:00</dcterms:created>
  <dcterms:modified xsi:type="dcterms:W3CDTF">2025-05-02T10:43:34+08:00</dcterms:modified>
</cp:coreProperties>
</file>

<file path=docProps/custom.xml><?xml version="1.0" encoding="utf-8"?>
<Properties xmlns="http://schemas.openxmlformats.org/officeDocument/2006/custom-properties" xmlns:vt="http://schemas.openxmlformats.org/officeDocument/2006/docPropsVTypes"/>
</file>