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县委班子政治素质自查总结【三篇】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以下是为大家整理的关于县委班子政治素质自查总结的文章3篇 ,欢迎品鉴！【篇一】县委班子政治素质自查总结　　县...</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以下是为大家整理的关于县委班子政治素质自查总结的文章3篇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【篇一】县委班子政治素质自查总结</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&gt;　　一、什么是领导者素质</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&gt;　　二、领导者素质包含的基本内容</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&gt;　　三、领导者素质的重要性</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6"/>
          <w:szCs w:val="36"/>
          <w:b w:val="1"/>
          <w:bCs w:val="1"/>
        </w:rPr>
        <w:t xml:space="preserve">【篇二】县委班子政治素质自查总结</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【篇三】县委班子政治素质自查总结</w:t>
      </w:r>
    </w:p>
    <w:p>
      <w:pPr>
        <w:ind w:left="0" w:right="0" w:firstLine="560"/>
        <w:spacing w:before="450" w:after="450" w:line="312" w:lineRule="auto"/>
      </w:pPr>
      <w:r>
        <w:rPr>
          <w:rFonts w:ascii="宋体" w:hAnsi="宋体" w:eastAsia="宋体" w:cs="宋体"/>
          <w:color w:val="000"/>
          <w:sz w:val="28"/>
          <w:szCs w:val="28"/>
        </w:rPr>
        <w:t xml:space="preserve">　　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_”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2025-05-01T17:47:45+08:00</dcterms:created>
  <dcterms:modified xsi:type="dcterms:W3CDTF">2025-05-01T17:47:45+08:00</dcterms:modified>
</cp:coreProperties>
</file>

<file path=docProps/custom.xml><?xml version="1.0" encoding="utf-8"?>
<Properties xmlns="http://schemas.openxmlformats.org/officeDocument/2006/custom-properties" xmlns:vt="http://schemas.openxmlformats.org/officeDocument/2006/docPropsVTypes"/>
</file>