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关于湖北燃气爆炸工作总结(热门6篇)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湖北燃气爆炸工作总结1燃气经营单位必须严格执行《_安全生产法》、《城镇燃气管理条例》《江西省燃气管理办法》、《九江市燃气管理办法》、《城镇燃气设计规范》、《燃气工程项目规范》等一系列法律法规。针对法律法规中新增或改动的部分企业要重点关注...</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关于湖北燃气爆炸工作总结1</w:t>
      </w:r>
    </w:p>
    <w:p>
      <w:pPr>
        <w:ind w:left="0" w:right="0" w:firstLine="560"/>
        <w:spacing w:before="450" w:after="450" w:line="312" w:lineRule="auto"/>
      </w:pPr>
      <w:r>
        <w:rPr>
          <w:rFonts w:ascii="宋体" w:hAnsi="宋体" w:eastAsia="宋体" w:cs="宋体"/>
          <w:color w:val="000"/>
          <w:sz w:val="28"/>
          <w:szCs w:val="28"/>
        </w:rPr>
        <w:t xml:space="preserve">燃气经营单位必须严格执行《_安全生产法》、《城镇燃气管理条例》《江西省燃气管理办法》、《九江市燃气管理办法》、《城镇燃气设计规范》、《燃气工程项目规范》等一系列法律法规。针对法律法规中新增或改动的部分企业要重点关注并严格落实，例如：《安全生产法》中新增“餐饮等行业的生产经营单位使用燃气的，应当安装可燃气体报警装置，并保障其正常使用”的条例，企业要依法执行该项条例，要求用户安装燃气报警器。</w:t>
      </w:r>
    </w:p>
    <w:p>
      <w:pPr>
        <w:ind w:left="0" w:right="0" w:firstLine="560"/>
        <w:spacing w:before="450" w:after="450" w:line="312" w:lineRule="auto"/>
      </w:pPr>
      <w:r>
        <w:rPr>
          <w:rFonts w:ascii="宋体" w:hAnsi="宋体" w:eastAsia="宋体" w:cs="宋体"/>
          <w:color w:val="000"/>
          <w:sz w:val="28"/>
          <w:szCs w:val="28"/>
        </w:rPr>
        <w:t xml:space="preserve">此外，企业应依法制定保障安全生产的管理制度、操作规程，并建立相应的变更机制，以及时适应国家标准或者行业标准的更新。</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关于湖北燃气爆炸工作总结2</w:t>
      </w:r>
    </w:p>
    <w:p>
      <w:pPr>
        <w:ind w:left="0" w:right="0" w:firstLine="560"/>
        <w:spacing w:before="450" w:after="450" w:line="312" w:lineRule="auto"/>
      </w:pPr>
      <w:r>
        <w:rPr>
          <w:rFonts w:ascii="宋体" w:hAnsi="宋体" w:eastAsia="宋体" w:cs="宋体"/>
          <w:color w:val="000"/>
          <w:sz w:val="28"/>
          <w:szCs w:val="28"/>
        </w:rPr>
        <w:t xml:space="preserve">燃气经营单位发生生产安全事故后，事故现场人员应立即向单位负责人报告，单位负责人接到报告后，应当于1小时内向事故发生地县级以上人民政府安全生产监督管理部门和负有安全生产监督管理职责的有关部门及时、如实的报告安全事故，为上级部门做全盘决策提供有效的信息保障。</w:t>
      </w:r>
    </w:p>
    <w:p>
      <w:pPr>
        <w:ind w:left="0" w:right="0" w:firstLine="560"/>
        <w:spacing w:before="450" w:after="450" w:line="312" w:lineRule="auto"/>
      </w:pPr>
      <w:r>
        <w:rPr>
          <w:rFonts w:ascii="宋体" w:hAnsi="宋体" w:eastAsia="宋体" w:cs="宋体"/>
          <w:color w:val="000"/>
          <w:sz w:val="28"/>
          <w:szCs w:val="28"/>
        </w:rPr>
        <w:t xml:space="preserve">俗话说“小洞不补，大洞吃苦”，安全生产无小事，每件事必须从一点一滴抓起，强化落实安全生产主体责任，牢固树立安全风险意识，防范化解重大安全隐患，才能为燃气安全生产保驾护航。</w:t>
      </w:r>
    </w:p>
    <w:p>
      <w:pPr>
        <w:ind w:left="0" w:right="0" w:firstLine="560"/>
        <w:spacing w:before="450" w:after="450" w:line="312" w:lineRule="auto"/>
      </w:pPr>
      <w:r>
        <w:rPr>
          <w:rFonts w:ascii="宋体" w:hAnsi="宋体" w:eastAsia="宋体" w:cs="宋体"/>
          <w:color w:val="000"/>
          <w:sz w:val="28"/>
          <w:szCs w:val="28"/>
        </w:rPr>
        <w:t xml:space="preserve">今年是中国_成立100周年，也是“十四五”开局之年，又是开启全面建设社会主义现代化国家，向第二个百年奋斗目标进军的新征程。九江深燃抓住历史发展机遇，一如既往的秉承初心，勇于担当、敢于作为，全心全意为九江用户服务，为实现“再创九江辉煌，再现九派荣光”的奋斗目标贡献九江深燃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关于湖北燃气爆炸工作总结3</w:t>
      </w:r>
    </w:p>
    <w:p>
      <w:pPr>
        <w:ind w:left="0" w:right="0" w:firstLine="560"/>
        <w:spacing w:before="450" w:after="450" w:line="312" w:lineRule="auto"/>
      </w:pPr>
      <w:r>
        <w:rPr>
          <w:rFonts w:ascii="宋体" w:hAnsi="宋体" w:eastAsia="宋体" w:cs="宋体"/>
          <w:color w:val="000"/>
          <w:sz w:val="28"/>
          <w:szCs w:val="28"/>
        </w:rPr>
        <w:t xml:space="preserve">编制应急预案，燃气经营单位要组织拟定安全生产事故应急救援预案。具体包括：应急组织机构及其职责、应急准备、应急预案的编制、应急演练、预警监测、应急响应、重大信息发布、应急评估。</w:t>
      </w:r>
    </w:p>
    <w:p>
      <w:pPr>
        <w:ind w:left="0" w:right="0" w:firstLine="560"/>
        <w:spacing w:before="450" w:after="450" w:line="312" w:lineRule="auto"/>
      </w:pPr>
      <w:r>
        <w:rPr>
          <w:rFonts w:ascii="宋体" w:hAnsi="宋体" w:eastAsia="宋体" w:cs="宋体"/>
          <w:color w:val="000"/>
          <w:sz w:val="28"/>
          <w:szCs w:val="28"/>
        </w:rPr>
        <w:t xml:space="preserve">抢维修人员取证，燃气经营单位一方面要组织抢维修综合班组取得相应从业人员证书；另一方面要组织人员开展企业内部培训考核认证，考核通过的人员才能上岗作业。</w:t>
      </w:r>
    </w:p>
    <w:p>
      <w:pPr>
        <w:ind w:left="0" w:right="0" w:firstLine="560"/>
        <w:spacing w:before="450" w:after="450" w:line="312" w:lineRule="auto"/>
      </w:pPr>
      <w:r>
        <w:rPr>
          <w:rFonts w:ascii="宋体" w:hAnsi="宋体" w:eastAsia="宋体" w:cs="宋体"/>
          <w:color w:val="000"/>
          <w:sz w:val="28"/>
          <w:szCs w:val="28"/>
        </w:rPr>
        <w:t xml:space="preserve">配备应急物资装备，相关责任部门要按应急物资及工机具配备标准配备应急抢险车、可燃气体泄漏检测仪、防爆灯等应急工机具，并做好日常维维护保养工作。</w:t>
      </w:r>
    </w:p>
    <w:p>
      <w:pPr>
        <w:ind w:left="0" w:right="0" w:firstLine="560"/>
        <w:spacing w:before="450" w:after="450" w:line="312" w:lineRule="auto"/>
      </w:pPr>
      <w:r>
        <w:rPr>
          <w:rFonts w:ascii="宋体" w:hAnsi="宋体" w:eastAsia="宋体" w:cs="宋体"/>
          <w:color w:val="000"/>
          <w:sz w:val="28"/>
          <w:szCs w:val="28"/>
        </w:rPr>
        <w:t xml:space="preserve">强化值班值守，日常工作中，实行公司领导值班制；重大节假日和特别防护期，要建立公司各级干部24小时坐岗带班制度，严格落实紧急事件处置工作要求，保障应急处置有序可靠。</w:t>
      </w:r>
    </w:p>
    <w:p>
      <w:pPr>
        <w:ind w:left="0" w:right="0" w:firstLine="560"/>
        <w:spacing w:before="450" w:after="450" w:line="312" w:lineRule="auto"/>
      </w:pPr>
      <w:r>
        <w:rPr>
          <w:rFonts w:ascii="宋体" w:hAnsi="宋体" w:eastAsia="宋体" w:cs="宋体"/>
          <w:color w:val="000"/>
          <w:sz w:val="28"/>
          <w:szCs w:val="28"/>
        </w:rPr>
        <w:t xml:space="preserve">加强小区、社区物业联动工作，对小区、社区物业相关人员做好应对燃气突发事件的应急处置措的施宣传工作，与物业协调沟通，企业派专人与物业应急管理专员对接，建立“一小区、社区一档案”机制，进一步提高事故、事件应急处置效率。</w:t>
      </w:r>
    </w:p>
    <w:p>
      <w:pPr>
        <w:ind w:left="0" w:right="0" w:firstLine="560"/>
        <w:spacing w:before="450" w:after="450" w:line="312" w:lineRule="auto"/>
      </w:pPr>
      <w:r>
        <w:rPr>
          <w:rFonts w:ascii="宋体" w:hAnsi="宋体" w:eastAsia="宋体" w:cs="宋体"/>
          <w:color w:val="000"/>
          <w:sz w:val="28"/>
          <w:szCs w:val="28"/>
        </w:rPr>
        <w:t xml:space="preserve">及时开展抢修作业，公司接到紧急事件的报警后，立即调派持证抢修人员前往事故发生地处理突发事件，配备齐全相应抢修工机具，做好现场警戒、禁绝火源、疏散人员等应急措施。企业相关负责人要及时赶往事故现场指挥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关于湖北燃气爆炸工作总结4</w:t>
      </w:r>
    </w:p>
    <w:p>
      <w:pPr>
        <w:ind w:left="0" w:right="0" w:firstLine="560"/>
        <w:spacing w:before="450" w:after="450" w:line="312" w:lineRule="auto"/>
      </w:pPr>
      <w:r>
        <w:rPr>
          <w:rFonts w:ascii="宋体" w:hAnsi="宋体" w:eastAsia="宋体" w:cs="宋体"/>
          <w:color w:val="000"/>
          <w:sz w:val="28"/>
          <w:szCs w:val="28"/>
        </w:rPr>
        <w:t xml:space="preserve">作为安全生产最关键的一环，生产经营单位要建立并落实安全风险分级管控和隐患排查治理双重预防机制。制定公司级综合检查、部门级跟班检查以及专项检查等方式的年度安全检查计划，对施工工地、运行管网、第三方工地、场站、用户端等开展全覆盖检查。建立各作业模块在线监管机制，施工单位每日早班会将劳保穿戴、安全交底、临时用电符合规范、安全绳防磨损措施等以图片、视频的形式发送到在线监管群内，安全管理人员在群内进行核查。</w:t>
      </w:r>
    </w:p>
    <w:p>
      <w:pPr>
        <w:ind w:left="0" w:right="0" w:firstLine="560"/>
        <w:spacing w:before="450" w:after="450" w:line="312" w:lineRule="auto"/>
      </w:pPr>
      <w:r>
        <w:rPr>
          <w:rFonts w:ascii="宋体" w:hAnsi="宋体" w:eastAsia="宋体" w:cs="宋体"/>
          <w:color w:val="000"/>
          <w:sz w:val="28"/>
          <w:szCs w:val="28"/>
        </w:rPr>
        <w:t xml:space="preserve">全面开展工程施工安全整治。严格审核工程建设承包商承揽资质，对不符合承揽资质的企业一律列入黑名单。全覆盖排查施工作业人员年龄，超龄人员一律不允许上岗作业。全面排查人员持证情况，做到百分百持证上岗作业。实行分级监管机制，针对一般工地，每周检查一次；针对重点工地或重点人员，每日检查一次。全面检查工程施工现场，针对发现的一般问题，现场能整改的立即整改，不能整改的，要将问题上传至钉钉隐患平台后持续跟进隐患整改；针对发现的红线问题，责令施工单位立即停止施工，要求现场整改，并对施工单位予以罚款。针对施工质量不达标的工程，坚决不予以验收。</w:t>
      </w:r>
    </w:p>
    <w:p>
      <w:pPr>
        <w:ind w:left="0" w:right="0" w:firstLine="560"/>
        <w:spacing w:before="450" w:after="450" w:line="312" w:lineRule="auto"/>
      </w:pPr>
      <w:r>
        <w:rPr>
          <w:rFonts w:ascii="宋体" w:hAnsi="宋体" w:eastAsia="宋体" w:cs="宋体"/>
          <w:color w:val="000"/>
          <w:sz w:val="28"/>
          <w:szCs w:val="28"/>
        </w:rPr>
        <w:t xml:space="preserve">重点开展管网运行安全整治，重点检查穿越密闭空间及存在相邻空间的燃气管线、农贸市场等人员密集场所、不明管线、钢质管道改造、圈占压、废弃管道等隐患，针对排查出的隐患，做好GIS数据录入工作，并建立隐患台账、制定整改计划，跟进隐患整改进度直至完成整改，形成隐患整改闭环机制。针对管道特种设备，每月开展一次自检工作，每年开展一次定检工作，定期对架空的燃气管道外防腐层进行检查和维护。</w:t>
      </w:r>
    </w:p>
    <w:p>
      <w:pPr>
        <w:ind w:left="0" w:right="0" w:firstLine="560"/>
        <w:spacing w:before="450" w:after="450" w:line="312" w:lineRule="auto"/>
      </w:pPr>
      <w:r>
        <w:rPr>
          <w:rFonts w:ascii="宋体" w:hAnsi="宋体" w:eastAsia="宋体" w:cs="宋体"/>
          <w:color w:val="000"/>
          <w:sz w:val="28"/>
          <w:szCs w:val="28"/>
        </w:rPr>
        <w:t xml:space="preserve">深入开展管道保护安全整治，全覆盖检查损坏可能性较高、损坏后果较严重的第三方工地，按重点工程每日进行监管，确保管道保护无遗漏。</w:t>
      </w:r>
    </w:p>
    <w:p>
      <w:pPr>
        <w:ind w:left="0" w:right="0" w:firstLine="560"/>
        <w:spacing w:before="450" w:after="450" w:line="312" w:lineRule="auto"/>
      </w:pPr>
      <w:r>
        <w:rPr>
          <w:rFonts w:ascii="宋体" w:hAnsi="宋体" w:eastAsia="宋体" w:cs="宋体"/>
          <w:color w:val="000"/>
          <w:sz w:val="28"/>
          <w:szCs w:val="28"/>
        </w:rPr>
        <w:t xml:space="preserve">持续推进场站运行安全整治，重点检查场站工艺设备设施，做好设备设施维保以及每日巡查工作；检查场站安保、消防以及反恐措施，实行24小时在班值守，视频监控无死角，消防设备维保，配备反恐装备八件套等；检查场站SCADA系统、泄漏报警系统以及UPS电源等自动控制和安全联锁控制系统。</w:t>
      </w:r>
    </w:p>
    <w:p>
      <w:pPr>
        <w:ind w:left="0" w:right="0" w:firstLine="560"/>
        <w:spacing w:before="450" w:after="450" w:line="312" w:lineRule="auto"/>
      </w:pPr>
      <w:r>
        <w:rPr>
          <w:rFonts w:ascii="宋体" w:hAnsi="宋体" w:eastAsia="宋体" w:cs="宋体"/>
          <w:color w:val="000"/>
          <w:sz w:val="28"/>
          <w:szCs w:val="28"/>
        </w:rPr>
        <w:t xml:space="preserve">全面开展用户端供气安全整治，针对居民用户，开展年度安检工作，全面排查居民用户隐患并整改，梳理出超两年未安检用户并制定相应整改措施，防范化解安全隐患。针对工商用户，要检查可燃气体气体泄漏报警器、紧急切断阀的安装情况以及通风条件是否符合要求，不符合要求的要求用户整改，针对拒不整改的用户，做停气处理，再上报至上级主管部门，由上级部门派发整改单。</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关于湖北燃气爆炸工作总结5</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《湖北省十堰市张湾区艳湖社区集贸市场“6·13”重大燃气爆炸事故调查报告》学习心得体会</w:t>
      </w:r>
    </w:p>
    <w:p>
      <w:pPr>
        <w:ind w:left="0" w:right="0" w:firstLine="560"/>
        <w:spacing w:before="450" w:after="450" w:line="312" w:lineRule="auto"/>
      </w:pPr>
      <w:r>
        <w:rPr>
          <w:rFonts w:ascii="宋体" w:hAnsi="宋体" w:eastAsia="宋体" w:cs="宋体"/>
          <w:color w:val="000"/>
          <w:sz w:val="28"/>
          <w:szCs w:val="28"/>
        </w:rPr>
        <w:t xml:space="preserve">九江深燃天然气有限公司</w:t>
      </w:r>
    </w:p>
    <w:p>
      <w:pPr>
        <w:ind w:left="0" w:right="0" w:firstLine="560"/>
        <w:spacing w:before="450" w:after="450" w:line="312" w:lineRule="auto"/>
      </w:pPr>
      <w:r>
        <w:rPr>
          <w:rFonts w:ascii="宋体" w:hAnsi="宋体" w:eastAsia="宋体" w:cs="宋体"/>
          <w:color w:val="000"/>
          <w:sz w:val="28"/>
          <w:szCs w:val="28"/>
        </w:rPr>
        <w:t xml:space="preserve">20_年6月13日，湖北省十堰市张湾区艳湖社区集贸市场发生重大燃气爆炸事故，造成25人死亡、138人受伤（其中37人重伤）。此次燃气爆炸事故发生的直接原因是天然气中压钢管严重腐蚀导致破裂，泄漏的天然气在集贸市场涉事故建筑物下方河道内密闭空间聚集，遇餐饮商户排油烟管道排出的火星发生爆炸；而间接原因是“违规建设造成事故隐患”、“隐患排查整改长期不落实”、“企业应急处置严重错误”、“物业安全管理混乱”这几大类问题长期积累的恶果，此次事故暴露出的问题再一次敲响了燃气安全的警钟。</w:t>
      </w:r>
    </w:p>
    <w:p>
      <w:pPr>
        <w:ind w:left="0" w:right="0" w:firstLine="560"/>
        <w:spacing w:before="450" w:after="450" w:line="312" w:lineRule="auto"/>
      </w:pPr>
      <w:r>
        <w:rPr>
          <w:rFonts w:ascii="宋体" w:hAnsi="宋体" w:eastAsia="宋体" w:cs="宋体"/>
          <w:color w:val="000"/>
          <w:sz w:val="28"/>
          <w:szCs w:val="28"/>
        </w:rPr>
        <w:t xml:space="preserve">生命重于泰山，强化忧患意识、风险意识、底线思维，时刻绷紧安全生产这根弦，牢牢守住安全生产底线，坚持人民至上、生命至上。“6·13”燃气爆炸事故发生后，公司领导高度重视，迅速响应，立即组织相关人员紧急召开安全生产专题会，深刻汲取此次燃气爆炸事故的惨重教训，举一反三，全方位、多角度、深层次开展事故警示教育活动，制定安全生产特别防护期方案（6月15日——7月31日），部署安全大排查工作，要求各生产责任部门立即开展安全隐患排查，要求做到隐患排查全覆盖、整改措施全落地，明确整改责任人及整改期限，形成隐患整改闭环机制。作为九江深燃的一员，我切切实实的感受到公司勇担当，敢作为的优良作风。</w:t>
      </w:r>
    </w:p>
    <w:p>
      <w:pPr>
        <w:ind w:left="0" w:right="0" w:firstLine="560"/>
        <w:spacing w:before="450" w:after="450" w:line="312" w:lineRule="auto"/>
      </w:pPr>
      <w:r>
        <w:rPr>
          <w:rFonts w:ascii="宋体" w:hAnsi="宋体" w:eastAsia="宋体" w:cs="宋体"/>
          <w:color w:val="000"/>
          <w:sz w:val="28"/>
          <w:szCs w:val="28"/>
        </w:rPr>
        <w:t xml:space="preserve">通过公司组织学习“”燃气爆炸事故调查报告并结合公司制定的“”特别防护期工作方案，我对燃气安全生产有以下几个方面的体会：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关于湖北燃气爆炸工作总结6</w:t>
      </w:r>
    </w:p>
    <w:p>
      <w:pPr>
        <w:ind w:left="0" w:right="0" w:firstLine="560"/>
        <w:spacing w:before="450" w:after="450" w:line="312" w:lineRule="auto"/>
      </w:pPr>
      <w:r>
        <w:rPr>
          <w:rFonts w:ascii="宋体" w:hAnsi="宋体" w:eastAsia="宋体" w:cs="宋体"/>
          <w:color w:val="000"/>
          <w:sz w:val="28"/>
          <w:szCs w:val="28"/>
        </w:rPr>
        <w:t xml:space="preserve">十堰“”燃气爆炸事故造成25人死亡138人收治住院，其中37人重伤事故是血的教训，安全是任何时候、任何企业都不能忽视的重点。这对人民的生活、社会的稳定都有着很大的影响，生命至上，人民至上。所以针对此次事故，我们需要深刻吸取事故教训，强调用气安全。</w:t>
      </w:r>
    </w:p>
    <w:p>
      <w:pPr>
        <w:ind w:left="0" w:right="0" w:firstLine="560"/>
        <w:spacing w:before="450" w:after="450" w:line="312" w:lineRule="auto"/>
      </w:pPr>
      <w:r>
        <w:rPr>
          <w:rFonts w:ascii="宋体" w:hAnsi="宋体" w:eastAsia="宋体" w:cs="宋体"/>
          <w:color w:val="000"/>
          <w:sz w:val="28"/>
          <w:szCs w:val="28"/>
        </w:rPr>
        <w:t xml:space="preserve">关于此类事件一直都是屡见不鲜，随着燃气用户的快速增长，城市燃气安全事故已成为我国继交通事故、工伤事故之后的第三大杀手。 据“燃气爆炸公众平台”收录统计的数据来看，20_年全年共计发生燃气安全事故548起，共造成84人死亡，670人受伤。548起事故中，室内燃气事故新闻327起，室外燃气事故新闻221起。全年每月平均事故新闻数量约46起。 20_年室内燃气事故新闻中，明确气源介质的326起，无法明确气源介绍的新闻1起。在明确气源种类的事故新闻中，液化石油气共215起，占比;天然气103起，占比;人工煤气7起，占比。 全年室内燃气事故新闻主要集中在民居室内，共218起，占比;商户事故73起，占比。由此可见，规范的使用燃气对于居民的自身安全是多么重要。</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的燃气爆炸事故，是中国天然气行业史上最惨痛的事故，但它只是城市燃气行业安全隐患的冰山一角。该事故的原因，既有燃气管道老化和违规建筑的历史旧账，也有事故处理不当的人为因素。而这两项因素在整个城市燃气行业里并不罕见。</w:t>
      </w:r>
    </w:p>
    <w:p>
      <w:pPr>
        <w:ind w:left="0" w:right="0" w:firstLine="560"/>
        <w:spacing w:before="450" w:after="450" w:line="312" w:lineRule="auto"/>
      </w:pPr>
      <w:r>
        <w:rPr>
          <w:rFonts w:ascii="宋体" w:hAnsi="宋体" w:eastAsia="宋体" w:cs="宋体"/>
          <w:color w:val="000"/>
          <w:sz w:val="28"/>
          <w:szCs w:val="28"/>
        </w:rPr>
        <w:t xml:space="preserve">经过三十多年的快速发展，中国的燃气管道正处于事故多发期的浴盆两端，即老旧管道和新建管道均大量存在，这两者发生事故的概率远大于成熟期的管道。根据住房和城乡_的统计，截至20_年年底，中国城市燃气管道总长超过78万公里。其中绝大多数管道使用年限在20年以内，但业界预计至少还有1万公里的管道服役超过20年。一些年限较久的管道由于城市建设变迁，其曾经存在的安全距离、安全环境等可能都已消失，发生“6·13”事故的十堰东风中燃公司的管道就是典型。尽管多地近年来更换了一些老旧管道，但全国目前约万公里的煤气和液化石油气管道里，绝大多数都已接近或超过20年的使用年限。天然气管道里，则有近4万公里修建于20_年之前。同时，多地农村近两年大力推行“气代煤”、“燃气下乡”等战略，大量新建燃气管道暴露在地面上，这比埋在地下的燃气管道安全风险更高，相应的安全运行规范标准仍处于摸索阶段。如今，城市燃气企业面临行业利润变薄和安全压力增大的双重压力。</w:t>
      </w:r>
    </w:p>
    <w:p>
      <w:pPr>
        <w:ind w:left="0" w:right="0" w:firstLine="560"/>
        <w:spacing w:before="450" w:after="450" w:line="312" w:lineRule="auto"/>
      </w:pPr>
      <w:r>
        <w:rPr>
          <w:rFonts w:ascii="宋体" w:hAnsi="宋体" w:eastAsia="宋体" w:cs="宋体"/>
          <w:color w:val="000"/>
          <w:sz w:val="28"/>
          <w:szCs w:val="28"/>
        </w:rPr>
        <w:t xml:space="preserve">十堰“6·13”事故之后，整个城市燃气行业都感受到安全监管在变严。我们燃气企业必须清醒地意识到，增加安全方面的投入是大势所趋，十堰“6·13”事故的主因——腐蚀锈蚀是老旧燃气管道最大的安全隐患，其具有隐蔽性、缓慢性，一旦引发事故往往是灾难性的。城市燃气管道包括煤气管道、中低压天然气管道和液化石油气管道三类。中国城市燃气管道最早兴建于上世纪60、70年代，当时的输送介质主要是人工煤气。事故直接原因是天然气中压钢管严重锈蚀破裂，泄漏的天然气在建筑物下方河道内密闭空间聚集，遇餐饮商户排油烟管道火星发生爆炸。间接原因则包括：管道周边违规建设形成隐患、且长期未整改，以及物业管理混乱、现场应急处置不当等问题。该事故被定性为一起重大生产安全责任事故，十堰东风中燃公司对事故负有直接责任。在爆炸发生前一个多小时，当地民众报警称疑似有燃气泄漏。接到报警后，燃气公司、物业公司以及社区相关人员均未及时采取处置措施，也未组织疏散人群。十堰还有多处燃气管道存在安全隐患。表面看基层作业者没有遵守规则，是直接责任人，但管理责任远远大于作业责任。十堰的情况在全国并不是孤例，诸多老旧燃气管道存在类似的安全隐患。所以在安全生产运行外，排除企业安全隐患也是我们工作的重中之重，不可麻木大意，忽视不见!</w:t>
      </w:r>
    </w:p>
    <w:p>
      <w:pPr>
        <w:ind w:left="0" w:right="0" w:firstLine="560"/>
        <w:spacing w:before="450" w:after="450" w:line="312" w:lineRule="auto"/>
      </w:pPr>
      <w:r>
        <w:rPr>
          <w:rFonts w:ascii="宋体" w:hAnsi="宋体" w:eastAsia="宋体" w:cs="宋体"/>
          <w:color w:val="000"/>
          <w:sz w:val="28"/>
          <w:szCs w:val="28"/>
        </w:rPr>
        <w:t xml:space="preserve">对于如何安全用气我们做了以下总结，在警醒自己同时希望可以帮到民众怎样安全用气，放心用气。燃气的种类和输送方式有下面几种，燃气是气体燃料的总称，它的种类很多，主要有液化石油气、天然气、人工燃气等。液化石油气是在炼油厂内，由天然气或者石油进行加压降温液化所得到的一种无色挥发性液体。它极易自燃，当其在空气中的含量达到了一定的浓度范围后，它遇到明火就能爆炸。我们在日常生活中使用主要有管道输送和瓶装供给两种方式，管道输送主要集中在大中城市，它是由城市燃气公司把液化石油气与空气、液化石油气与煤气或液化石油气与化肥厂排放的空气等混合后，通过管理直接输送到居民家中使用。瓶装供给是通过一个密封钢瓶将液化石油气由储配站分配到各家各户，作为家庭灶具的供气源。天燃气的主要成分就是甲烷。甲烷对人的生理无害，但有窒息作用。当其在空气中浓度达到10%时，可使人窒息死亡。空气中天然气(甲烷)含量达到5-15%时，遇着火源会发生爆炸。我们日常生活中使用的主要以管道输送方式。</w:t>
      </w:r>
    </w:p>
    <w:p>
      <w:pPr>
        <w:ind w:left="0" w:right="0" w:firstLine="560"/>
        <w:spacing w:before="450" w:after="450" w:line="312" w:lineRule="auto"/>
      </w:pPr>
      <w:r>
        <w:rPr>
          <w:rFonts w:ascii="宋体" w:hAnsi="宋体" w:eastAsia="宋体" w:cs="宋体"/>
          <w:color w:val="000"/>
          <w:sz w:val="28"/>
          <w:szCs w:val="28"/>
        </w:rPr>
        <w:t xml:space="preserve">瓶装燃气的安全使用。在购买瓶装燃气时，一定要看看它的检验期限和检验规格标准是否都达标。瓶装燃气在家中使用时，一定要放置在通风良好、并且要避免日晒的地方。 瓶装燃气使用时不能将它放倒使用，一定是规规矩矩地安放好。燃气罐不要放置物品，尤其是易燃物，避免引燃的发生。 定期检查燃气罐、燃气灶开关及管线、可用刷子刷肥皂水检查接头和阀门有无泄漏。当发现室内燃气管发生泄漏时，应迅速打开门窗通风，切勿触动电器开关和使用明火照明，而且不能倾倒罐里的残液，以免爆炸，如果气罐的阀门没坏，要立即关上。如果气罐突然起火，可用湿抹布迅速覆盖并关闭阀门，千万不要将着火的气罐倒在地上，因为这样会使减压阀口朝向地面燃烧，燃烧的温度会烤热瓶体，瓶体温度上升容易导致爆炸。 燃气管道的安全使用!我们平时要经常检查连接燃气管道和燃气用具的胶管是否有压扁、老化、接口是否松动、是否被尖锐物品或老鼠咬坏等状况，如果发生了以上现象，要立即与当地燃气公司联系，让他们过来维修。虽然这是一个长期并繁琐的事情，但只要养成习惯、就会让我们远离。燃气在进入城市管道网时，已经做了加臭处理，如果你在家中闻到了类似臭鸡蛋的味道，可以用肥皂、洗洁精水对家里燃气管道的接口处、手柄阀门进行涂抹查漏，如果有冒泡现象，就表明有气体泄漏，这时应该关闭气源阀门、火源、打开窗户，进行自然通风，之后要立即联系专业人员前来维修。燃气管道附近不要放易燃易爆品，周围要多留有一些空间，这样易于燃气散发浓度、减少可燃点，减小的发生概率。我们的厨房一年四季都应该留有一个通风口，夏天肯定不用多说了，窗户敞开的时间比较多，但冬天也建议大家适当的开窗通风。</w:t>
      </w:r>
    </w:p>
    <w:p>
      <w:pPr>
        <w:ind w:left="0" w:right="0" w:firstLine="560"/>
        <w:spacing w:before="450" w:after="450" w:line="312" w:lineRule="auto"/>
      </w:pPr>
      <w:r>
        <w:rPr>
          <w:rFonts w:ascii="宋体" w:hAnsi="宋体" w:eastAsia="宋体" w:cs="宋体"/>
          <w:color w:val="000"/>
          <w:sz w:val="28"/>
          <w:szCs w:val="28"/>
        </w:rPr>
        <w:t xml:space="preserve">另对于我们企业自身，如何预防事故放生，做了以下总结。为了保证企业的长治久安和社会的和谐稳定，控制事故发生的关键就是杜绝违章、排除隐患、安全作业;首先要从每一个员工自身的心理开始，提高自己的思想认识。不能心存侥幸心理,从众心理，逆反心理。要不嫌麻烦，不要用冒险蛮干的行为来表现自己。这些都是在用自己的生命来冒险的。其次通过各种形式，用生动的事故录像片和典型的事故事例来对全员进行教育。以此来让全员认识到忽视隐患就是走向事故，靠近违章作业就是断送生命。最后要进行监督检查：重点区域，部位，和重要环节做好安全管理的预防，控制工作。监督每人不做违反安全作业的事情。这是对工作，对集体或是企业极其负责的表现。特种作业人员身处关键岗位或者从事危险性较大的作业，发生事故后往往带来严重的后果，因此，特种作业人员出现忽视安全的行为可能带来的危害也非常大。青年职工大部分是新工人，一般来说安全意识较差、技术素质较低、好奇心强，在工作中容易出现冒险蛮干、麻痹大意、思想开小差等违章违纪现象。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实现安全生产的目的。生命是宝贵的，也是脆弱的。我们一定要珍惜，把他放在首位。在进行安全和技术的培训中，提高安全意识和规范安全行为。总之，我们需要在实践中不断补充、丰富和完善安全工作。</w:t>
      </w:r>
    </w:p>
    <w:p>
      <w:pPr>
        <w:ind w:left="0" w:right="0" w:firstLine="560"/>
        <w:spacing w:before="450" w:after="450" w:line="312" w:lineRule="auto"/>
      </w:pPr>
      <w:r>
        <w:rPr>
          <w:rFonts w:ascii="宋体" w:hAnsi="宋体" w:eastAsia="宋体" w:cs="宋体"/>
          <w:color w:val="000"/>
          <w:sz w:val="28"/>
          <w:szCs w:val="28"/>
        </w:rPr>
        <w:t xml:space="preserve">20_年十堰燃气爆炸心得体会 关于十堰燃气爆炸心得体会范文</w:t>
      </w:r>
    </w:p>
    <w:p>
      <w:pPr>
        <w:ind w:left="0" w:right="0" w:firstLine="560"/>
        <w:spacing w:before="450" w:after="450" w:line="312" w:lineRule="auto"/>
      </w:pPr>
      <w:r>
        <w:rPr>
          <w:rFonts w:ascii="宋体" w:hAnsi="宋体" w:eastAsia="宋体" w:cs="宋体"/>
          <w:color w:val="000"/>
          <w:sz w:val="28"/>
          <w:szCs w:val="28"/>
        </w:rPr>
        <w:t xml:space="preserve">20_湖北十堰燃气爆炸事故心得体会 对于湖北十堰爆炸事故的反思总结</w:t>
      </w:r>
    </w:p>
    <w:p>
      <w:pPr>
        <w:ind w:left="0" w:right="0" w:firstLine="560"/>
        <w:spacing w:before="450" w:after="450" w:line="312" w:lineRule="auto"/>
      </w:pPr>
      <w:r>
        <w:rPr>
          <w:rFonts w:ascii="宋体" w:hAnsi="宋体" w:eastAsia="宋体" w:cs="宋体"/>
          <w:color w:val="000"/>
          <w:sz w:val="28"/>
          <w:szCs w:val="28"/>
        </w:rPr>
        <w:t xml:space="preserve">“6·13”重大燃气爆炸事故心得体会 6·13湖北十堰燃气爆炸事故反思总结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