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行政工作年终总结模板5篇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年终总结的书写，我们可以让自己的工作情况得到记录，我们的工作能力都是在实际的工作中得到提升的，赶紧写好相关的年终总结吧，小编今天就为您带来了行政工作年终总结模板5篇，相信一定会对你有所帮助。自加入公司以来已经差不多快一年的时间了。这是我...</w:t>
      </w:r>
    </w:p>
    <w:p>
      <w:pPr>
        <w:ind w:left="0" w:right="0" w:firstLine="560"/>
        <w:spacing w:before="450" w:after="450" w:line="312" w:lineRule="auto"/>
      </w:pPr>
      <w:r>
        <w:rPr>
          <w:rFonts w:ascii="宋体" w:hAnsi="宋体" w:eastAsia="宋体" w:cs="宋体"/>
          <w:color w:val="000"/>
          <w:sz w:val="28"/>
          <w:szCs w:val="28"/>
        </w:rPr>
        <w:t xml:space="preserve">对于年终总结的书写，我们可以让自己的工作情况得到记录，我们的工作能力都是在实际的工作中得到提升的，赶紧写好相关的年终总结吧，小编今天就为您带来了行政工作年终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工作主要表现在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加强节能工作。认真贯彻节能工作的文件精神，对当前后勤部门特别物管中心节电、节水、加强节能工作。节汽、节约办公用品等拿出具体措施，认真组织实施，形成“人人节约、时时节约、事事节约”的良好氛围。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根据xxxx年中创公司全年工作计划，结合本部门工作实际，现就一年来行政人事部工作做如下汇报：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xx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一、xxxx年人事主要工作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xx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监察部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xx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二、xxxx年行政主要工作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xxxx年行政日常管理、行政后勤保障为行政人事部全年工作主线之一，在管理上强化制度、在保障上要质量。一年来我们在行政方面做了以下几方面工作：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xxxx年管理工作中存在不足进行了相关制度的完善。在年初，修订了《中创公司公文流转管理办法》、依据集团《公章、专用章使用的有关规定》拟定完善了《中创公司公章、专用章管理使用的规定》，结合xx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xx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神的落实情况。在对外招待茶话会上，我们做到提前采购、起早准备，会中茶水服务，会后打扫场地，有效的保障了我们对外的接待水平和接待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2025-07-23T13:31:11+08:00</dcterms:created>
  <dcterms:modified xsi:type="dcterms:W3CDTF">2025-07-23T13:31:11+08:00</dcterms:modified>
</cp:coreProperties>
</file>

<file path=docProps/custom.xml><?xml version="1.0" encoding="utf-8"?>
<Properties xmlns="http://schemas.openxmlformats.org/officeDocument/2006/custom-properties" xmlns:vt="http://schemas.openxmlformats.org/officeDocument/2006/docPropsVTypes"/>
</file>