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【202_党支部工作总结里的存在的问题】202_党支部工作总结范文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党支部&gt;工作总结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w:t>
      </w:r>
    </w:p>
    <w:p>
      <w:pPr>
        <w:ind w:left="0" w:right="0" w:firstLine="560"/>
        <w:spacing w:before="450" w:after="450" w:line="312" w:lineRule="auto"/>
      </w:pPr>
      <w:r>
        <w:rPr>
          <w:rFonts w:ascii="宋体" w:hAnsi="宋体" w:eastAsia="宋体" w:cs="宋体"/>
          <w:color w:val="000"/>
          <w:sz w:val="28"/>
          <w:szCs w:val="28"/>
        </w:rPr>
        <w:t xml:space="preserve">XX党支部&gt;工作总结</w:t>
      </w:r>
    </w:p>
    <w:p>
      <w:pPr>
        <w:ind w:left="0" w:right="0" w:firstLine="560"/>
        <w:spacing w:before="450" w:after="450" w:line="312" w:lineRule="auto"/>
      </w:pPr>
      <w:r>
        <w:rPr>
          <w:rFonts w:ascii="宋体" w:hAnsi="宋体" w:eastAsia="宋体" w:cs="宋体"/>
          <w:color w:val="000"/>
          <w:sz w:val="28"/>
          <w:szCs w:val="28"/>
        </w:rPr>
        <w:t xml:space="preserve">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党员先锋模范带头作用，认真履行 “代表、服务、管理”的职能，上为党和政府分忧、下为残疾人解难，坚持为残疾人办好事、做实事、解难事，不断改善残疾人的生活水平，为我区残疾人事业的发展做出了应有的贡献。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全体党员通过去年开展的保持共产党员先进性教育活动，认真学习政治理论和党的路线、方针、政策，党员的党性认识、理想信念和思想素质都有了不同程度的提高。今年，党支部紧密结合本单位工作特点和党员实际，采取党支部集中学、党小组分头学、党员自学的形式，认真学习有关政治理论和市委、区委一系列重要文件和领导精神。同时，组织全体党员积极参加区机关党工委等上级部门组织的党课辅导报告和时事政治专题讲座，从而不断提高党员的政治业务素质。我们还组织参观了“纪念长征图片展览”和“革命烈士事迹展”，以革命前辈的奋斗历程和献身精神勉励和教育自己。另外，我们在“七一”前夕还组织参观东海大桥和大小洋山的建设情况，了解和感受上海改革开放和经济建设的最新成就。通过这些丰富多彩的活动，来教育我们的每名党员，提高他们的思想素质。</w:t>
      </w:r>
    </w:p>
    <w:p>
      <w:pPr>
        <w:ind w:left="0" w:right="0" w:firstLine="560"/>
        <w:spacing w:before="450" w:after="450" w:line="312" w:lineRule="auto"/>
      </w:pPr>
      <w:r>
        <w:rPr>
          <w:rFonts w:ascii="宋体" w:hAnsi="宋体" w:eastAsia="宋体" w:cs="宋体"/>
          <w:color w:val="000"/>
          <w:sz w:val="28"/>
          <w:szCs w:val="28"/>
        </w:rPr>
        <w:t xml:space="preserve">我们还按照党组、理事会的要求，结合残疾人工作实际，广泛开展工作调研，中层党员干部都联系本职工作，分别从拓展康复服务的内容和形式、加强智障人士“阳光之家”的长效和规范化管理、如何发挥助残员的作用等角度，探讨发展残疾人事业中所遇到的瓶颈和困难，思索解决问题的方法。并且写出调研报告，为做好今后残疾人工作开拓了思路。</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本单位共有正式职工19名，退休职工3名。目前党支部有党员13名（含1名退休党员），占总人数的59.1%。今年下半年，按照党章的有关规定，经过区机关党工委同意，我们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 3、做好新党员的组织发展工作。按照党组织“坚持标准，保证质量，改进结构，慎重发展”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三、加强党风廉政建设，形成好的思想作风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2025-05-02T04:35:10+08:00</dcterms:created>
  <dcterms:modified xsi:type="dcterms:W3CDTF">2025-05-02T04:35:10+08:00</dcterms:modified>
</cp:coreProperties>
</file>

<file path=docProps/custom.xml><?xml version="1.0" encoding="utf-8"?>
<Properties xmlns="http://schemas.openxmlformats.org/officeDocument/2006/custom-properties" xmlns:vt="http://schemas.openxmlformats.org/officeDocument/2006/docPropsVTypes"/>
</file>