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202_年工作总结及202_年工作计划（宣传部）</w:t>
      </w:r>
      <w:bookmarkEnd w:id="1"/>
    </w:p>
    <w:p>
      <w:pPr>
        <w:jc w:val="center"/>
        <w:spacing w:before="0" w:after="450"/>
      </w:pPr>
      <w:r>
        <w:rPr>
          <w:rFonts w:ascii="Arial" w:hAnsi="Arial" w:eastAsia="Arial" w:cs="Arial"/>
          <w:color w:val="999999"/>
          <w:sz w:val="20"/>
          <w:szCs w:val="20"/>
        </w:rPr>
        <w:t xml:space="preserve">来源：网络  作者：浅语风铃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&gt;202_&gt;年工作总结及&gt;202_&gt;年工作计划（宣传部）一、202_年工作亮点(一)紧跟形势，理论武装不断深化1. 研究制定《XX高新区党委(党组)理论学习中心组202_年理论学习安排意见》，以党的十九大精神、双招双引、“不忘初心、牢记使命...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&gt;202_&gt;年工作总结及&gt;202_&gt;年工作计划（宣传部）</w:t>
      </w:r>
    </w:p>
    <w:p>
      <w:pPr>
        <w:ind w:left="0" w:right="0" w:firstLine="560"/>
        <w:spacing w:before="450" w:after="450" w:line="312" w:lineRule="auto"/>
      </w:pPr>
      <w:r>
        <w:rPr>
          <w:rFonts w:ascii="黑体" w:hAnsi="黑体" w:eastAsia="黑体" w:cs="黑体"/>
          <w:color w:val="000000"/>
          <w:sz w:val="36"/>
          <w:szCs w:val="36"/>
          <w:b w:val="1"/>
          <w:bCs w:val="1"/>
        </w:rPr>
        <w:t xml:space="preserve">一、202_年工作亮点</w:t>
      </w:r>
    </w:p>
    <w:p>
      <w:pPr>
        <w:ind w:left="0" w:right="0" w:firstLine="560"/>
        <w:spacing w:before="450" w:after="450" w:line="312" w:lineRule="auto"/>
      </w:pPr>
      <w:r>
        <w:rPr>
          <w:rFonts w:ascii="黑体" w:hAnsi="黑体" w:eastAsia="黑体" w:cs="黑体"/>
          <w:color w:val="000000"/>
          <w:sz w:val="36"/>
          <w:szCs w:val="36"/>
          <w:b w:val="1"/>
          <w:bCs w:val="1"/>
        </w:rPr>
        <w:t xml:space="preserve">(一)紧跟形势，理论武装不断深化</w:t>
      </w:r>
    </w:p>
    <w:p>
      <w:pPr>
        <w:ind w:left="0" w:right="0" w:firstLine="560"/>
        <w:spacing w:before="450" w:after="450" w:line="312" w:lineRule="auto"/>
      </w:pPr>
      <w:r>
        <w:rPr>
          <w:rFonts w:ascii="宋体" w:hAnsi="宋体" w:eastAsia="宋体" w:cs="宋体"/>
          <w:color w:val="000"/>
          <w:sz w:val="28"/>
          <w:szCs w:val="28"/>
        </w:rPr>
        <w:t xml:space="preserve">1. 研究制定《XX高新区党委(党组)理论学习中心组202_年理论学习安排意见》，以党的十九大精神、双招双引、“不忘初心、牢记使命”、总书记关于山东工作的重要批示精神为重点，组织协调党工委理论学习中心组开展18次集体学习，注重理论学习与贯彻重大决策、创新观念、推动发展相结合，形成了领导带头学、班子集体学、党员干部一起学的良好氛围。</w:t>
      </w:r>
    </w:p>
    <w:p>
      <w:pPr>
        <w:ind w:left="0" w:right="0" w:firstLine="560"/>
        <w:spacing w:before="450" w:after="450" w:line="312" w:lineRule="auto"/>
      </w:pPr>
      <w:r>
        <w:rPr>
          <w:rFonts w:ascii="宋体" w:hAnsi="宋体" w:eastAsia="宋体" w:cs="宋体"/>
          <w:color w:val="000"/>
          <w:sz w:val="28"/>
          <w:szCs w:val="28"/>
        </w:rPr>
        <w:t xml:space="preserve">2. 开展“担当作为、狠抓落实”、向潍柴集团和谭旭光同志精神、“不忘初心，牢记使命”主题教育学习宣讲活动200余场次。举办“中国梦•新时代•祖国颂”百姓宣讲活动，提报4篇关于“庆祝新中国成立70周年”社科界理论研讨论文，持续推动习近平新时代中国特色社会主义思想和党的十九大精神往深里走、往实里走、往心里走。</w:t>
      </w:r>
    </w:p>
    <w:p>
      <w:pPr>
        <w:ind w:left="0" w:right="0" w:firstLine="560"/>
        <w:spacing w:before="450" w:after="450" w:line="312" w:lineRule="auto"/>
      </w:pPr>
      <w:r>
        <w:rPr>
          <w:rFonts w:ascii="宋体" w:hAnsi="宋体" w:eastAsia="宋体" w:cs="宋体"/>
          <w:color w:val="000"/>
          <w:sz w:val="28"/>
          <w:szCs w:val="28"/>
        </w:rPr>
        <w:t xml:space="preserve">3. 全力做好“学习强国”学习平台推广使用工作，研究制定工作方案，成立工作专班，定期召开联席会、调度会、交流会、培训会。联合成立督导组，对相关指标落后的部门(单位)、街道(发展区)进行督促检查3次。截止11月7日零点，全区学员总数25636人，完成率207%，在全国学习平台发稿3篇、山东学习平台发稿61篇、XX学习平台发稿30篇。建立59人供稿员队伍、57人评论员队伍，其中，学习积分、参与率等相关指标位于全市前列。</w:t>
      </w:r>
    </w:p>
    <w:p>
      <w:pPr>
        <w:ind w:left="0" w:right="0" w:firstLine="560"/>
        <w:spacing w:before="450" w:after="450" w:line="312" w:lineRule="auto"/>
      </w:pPr>
      <w:r>
        <w:rPr>
          <w:rFonts w:ascii="黑体" w:hAnsi="黑体" w:eastAsia="黑体" w:cs="黑体"/>
          <w:color w:val="000000"/>
          <w:sz w:val="36"/>
          <w:szCs w:val="36"/>
          <w:b w:val="1"/>
          <w:bCs w:val="1"/>
        </w:rPr>
        <w:t xml:space="preserve">(二)牢牢掌握意识形态工作领导权和话语权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进一步完善党委抓意识形态工作责任制考核内容，把用习近平新时代中国特色社会主义思想武装党员干部和落实意识形态工作责任制情况列入全区经济社会发展综合考核。将意识形态工作纳入年度考核述职报告、民主生活会的重要内容，作为评价领导班子及领导干部、确定考核等次及选拔使用的重要依据。每季度召开全区意识形态工作联席会议，分析研判当前意识形态方面存在问题，学习交流各成员单位意识形态工作取得成绩、经验和下一步工作打算。督查全区“四网一点五加强”意识形态领域网格化工作体系，针对突出问题提出整改意见，切实提高各级党组织主要负责同志的意识形态责任制第一责任人意识。抓好意识形态领域巡察整改，扎实落实中央巡视和省委巡视意识形态工作责任制整改“回头看”任务要求，加强整改督办，严格责任追究，切实推动意识形态工作各项要求落实落地。</w:t>
      </w:r>
    </w:p>
    <w:p>
      <w:pPr>
        <w:ind w:left="0" w:right="0" w:firstLine="560"/>
        <w:spacing w:before="450" w:after="450" w:line="312" w:lineRule="auto"/>
      </w:pPr>
      <w:r>
        <w:rPr>
          <w:rFonts w:ascii="黑体" w:hAnsi="黑体" w:eastAsia="黑体" w:cs="黑体"/>
          <w:color w:val="000000"/>
          <w:sz w:val="36"/>
          <w:szCs w:val="36"/>
          <w:b w:val="1"/>
          <w:bCs w:val="1"/>
        </w:rPr>
        <w:t xml:space="preserve">(三)丰富载体，文明建设深入推进</w:t>
      </w:r>
    </w:p>
    <w:p>
      <w:pPr>
        <w:ind w:left="0" w:right="0" w:firstLine="560"/>
        <w:spacing w:before="450" w:after="450" w:line="312" w:lineRule="auto"/>
      </w:pPr>
      <w:r>
        <w:rPr>
          <w:rFonts w:ascii="宋体" w:hAnsi="宋体" w:eastAsia="宋体" w:cs="宋体"/>
          <w:color w:val="000"/>
          <w:sz w:val="28"/>
          <w:szCs w:val="28"/>
        </w:rPr>
        <w:t xml:space="preserve">1. 大力开展社会主义核心价值观的培育和践行活动，利用建筑围挡、公交站亭、LED屏、小区宣传栏等阵地，广泛开展社会主义核心价值观、“讲文明 树新风”公益宣传。开展道德教育进社区活动，建设浞河道德公园。大力推进学雷锋志愿服务活动，推广应用志愿服务信息平台，进一步做好志愿者注册登记、教育培训、服务记录、褒奖回馈等工作。</w:t>
      </w:r>
    </w:p>
    <w:p>
      <w:pPr>
        <w:ind w:left="0" w:right="0" w:firstLine="560"/>
        <w:spacing w:before="450" w:after="450" w:line="312" w:lineRule="auto"/>
      </w:pPr>
      <w:r>
        <w:rPr>
          <w:rFonts w:ascii="宋体" w:hAnsi="宋体" w:eastAsia="宋体" w:cs="宋体"/>
          <w:color w:val="000"/>
          <w:sz w:val="28"/>
          <w:szCs w:val="28"/>
        </w:rPr>
        <w:t xml:space="preserve">2. 精神文明建设成果丰硕。202_年评选表彰50名“高新好人”，9人入选“XX好人”、王树军荣获第七届“山东省道德模范”。今年新申报5所省级文明校园，1所省级文明校园提名学校，全区各级文明单位总数达到159个。扎实做好202_年创建文明城市和深化乡村文明行动。202_年全省文明城市创建现场推进会在我市召开，全省各县市区精神文明建设相关负责人130余人参观我区阳光融和医院和十甲农贸市场两个站点，对我区在强化组织领导、建立科学体系、抓好统筹协调、突出群众主体方面给与充分肯定。</w:t>
      </w:r>
    </w:p>
    <w:p>
      <w:pPr>
        <w:ind w:left="0" w:right="0" w:firstLine="560"/>
        <w:spacing w:before="450" w:after="450" w:line="312" w:lineRule="auto"/>
      </w:pPr>
      <w:r>
        <w:rPr>
          <w:rFonts w:ascii="宋体" w:hAnsi="宋体" w:eastAsia="宋体" w:cs="宋体"/>
          <w:color w:val="000"/>
          <w:sz w:val="28"/>
          <w:szCs w:val="28"/>
        </w:rPr>
        <w:t xml:space="preserve">3. 在街道、社区配套建设发展馆、村史馆，为群众留住乡愁、记下历史、传承根脉，全面回应群众对美好生活的新期待。今年共建成2处社区村史馆。扎实推进35处新时代文明实践中心试点建设，目前已全部挂牌，借助新时代文明实践平台，开展公益讲座、新时代文明实践进校园、进社区进企业等一系列活动。《浙商银行XX分行为祖国深情歌唱》视频在学习强国学习平台文明实践专栏播发。</w:t>
      </w:r>
    </w:p>
    <w:p>
      <w:pPr>
        <w:ind w:left="0" w:right="0" w:firstLine="560"/>
        <w:spacing w:before="450" w:after="450" w:line="312" w:lineRule="auto"/>
      </w:pPr>
      <w:r>
        <w:rPr>
          <w:rFonts w:ascii="黑体" w:hAnsi="黑体" w:eastAsia="黑体" w:cs="黑体"/>
          <w:color w:val="000000"/>
          <w:sz w:val="36"/>
          <w:szCs w:val="36"/>
          <w:b w:val="1"/>
          <w:bCs w:val="1"/>
        </w:rPr>
        <w:t xml:space="preserve">(四)全面发力，新闻宣传效应不断拓展</w:t>
      </w:r>
    </w:p>
    <w:p>
      <w:pPr>
        <w:ind w:left="0" w:right="0" w:firstLine="560"/>
        <w:spacing w:before="450" w:after="450" w:line="312" w:lineRule="auto"/>
      </w:pPr>
      <w:r>
        <w:rPr>
          <w:rFonts w:ascii="宋体" w:hAnsi="宋体" w:eastAsia="宋体" w:cs="宋体"/>
          <w:color w:val="000"/>
          <w:sz w:val="28"/>
          <w:szCs w:val="28"/>
        </w:rPr>
        <w:t xml:space="preserve">1. 对上发稿力度实现新突破。今年以来在中央电视台、新华社、大众日报、山东电视台等省级以上主流媒体持续刊播重点报道220余篇(条)，先后在中央电视台新闻联播刊播《XX：心无旁骛攻主业》《一季度经济观察：制造业转型升级加速》、焦点访谈刊播《为了梦想拼搏奋斗》、中央人民广播电台刊播《胸有底气显从容》《XX：提质创新赢得客似云来》、山东卫视刊播《潍柴：13年磨一剑 重型商用车动力总成获国家科技进步一等奖》《潍柴:打造动力总成黄金产业链》等一系列重头稿件，为高新区经济社会发展营造了良好的舆论氛围。</w:t>
      </w:r>
    </w:p>
    <w:p>
      <w:pPr>
        <w:ind w:left="0" w:right="0" w:firstLine="560"/>
        <w:spacing w:before="450" w:after="450" w:line="312" w:lineRule="auto"/>
      </w:pPr>
      <w:r>
        <w:rPr>
          <w:rFonts w:ascii="宋体" w:hAnsi="宋体" w:eastAsia="宋体" w:cs="宋体"/>
          <w:color w:val="000"/>
          <w:sz w:val="28"/>
          <w:szCs w:val="28"/>
        </w:rPr>
        <w:t xml:space="preserve">2. 重点企业及项目对外宣传形成新热点。先后组织开展学习潍柴集团、“齐鲁时代楷模”谭旭光发布仪式、全省重大典型潍柴青年科技创新团队等活动，推动全区上下形成“以潍柴为豪、向潍柴学习”的浓厚氛围。配合市委宣传部推荐潍柴集团董事长谭旭光同志为全省重大典型“齐鲁时代楷模”、全国“最美奋斗者”。举办“齐鲁时代楷模”谭旭光发布仪式，先后邀请媒体100余人次，发稿70余篇，已汇编潍柴集团重点报道成册，在全区范围内发放。组织举办“学习潍柴精神 推动高质量发展”主题征文活动，征集优秀征文105篇，在区内各媒体刊发，并将征文汇编成册，在全区范围内发放学习。做好全省重大典型潍柴青年科技创新团队的宣传报道，搞好媒体采访团的接待工作，共刊发稿件40余篇，并汇编成册。今年以来，共汇编成册500余册，并在全区下发，为推动XX高新区高质量发展、建设一流国家高新区再立新功。</w:t>
      </w:r>
    </w:p>
    <w:p>
      <w:pPr>
        <w:ind w:left="0" w:right="0" w:firstLine="560"/>
        <w:spacing w:before="450" w:after="450" w:line="312" w:lineRule="auto"/>
      </w:pPr>
      <w:r>
        <w:rPr>
          <w:rFonts w:ascii="宋体" w:hAnsi="宋体" w:eastAsia="宋体" w:cs="宋体"/>
          <w:color w:val="000"/>
          <w:sz w:val="28"/>
          <w:szCs w:val="28"/>
        </w:rPr>
        <w:t xml:space="preserve">3. 高质量做好新闻发布会。先后组织召开高新区关于支持金融产业和金融文化小镇发展的意见、高新区扫黑除恶专项斗争、高新区优化营商环境、阳光融和医院开诊三周年、高新区新时代文明实践中心建设、高新区城市管理工作、北海学校“我和我的祖国”大型红色原创少儿史诗剧《讴歌英雄 薪火相传》新闻发布会等10余场新闻发布会，累计邀请中央、省、市媒体记者300余人次参与报道，发稿300余篇。</w:t>
      </w:r>
    </w:p>
    <w:p>
      <w:pPr>
        <w:ind w:left="0" w:right="0" w:firstLine="560"/>
        <w:spacing w:before="450" w:after="450" w:line="312" w:lineRule="auto"/>
      </w:pPr>
      <w:r>
        <w:rPr>
          <w:rFonts w:ascii="宋体" w:hAnsi="宋体" w:eastAsia="宋体" w:cs="宋体"/>
          <w:color w:val="000"/>
          <w:sz w:val="28"/>
          <w:szCs w:val="28"/>
        </w:rPr>
        <w:t xml:space="preserve">4. 社会宣传全面发力。围绕全市观摩点评、扫黑除恶、卫生城市复审、新中国成立70周年、文明城市复审、“不忘初心、牢记使命”主题教育等多项重点工作，全面做好社会宣传工作，印制分发各类公益海报10000余份、挂图202_余套;利用谷德LED屏幕每天持续播放宣传画面，协调东方大酒店、富华游乐园LED屏联动播放宣传画面;会同公用事业办、综合执法局、城建局、质监站等单位对道路围挡、建筑围挡、公交站亭等公益宣传载体改造提升300余处，更换相关画面1000余幅，营造了良好社会宣传氛围。</w:t>
      </w:r>
    </w:p>
    <w:p>
      <w:pPr>
        <w:ind w:left="0" w:right="0" w:firstLine="560"/>
        <w:spacing w:before="450" w:after="450" w:line="312" w:lineRule="auto"/>
      </w:pPr>
      <w:r>
        <w:rPr>
          <w:rFonts w:ascii="黑体" w:hAnsi="黑体" w:eastAsia="黑体" w:cs="黑体"/>
          <w:color w:val="000000"/>
          <w:sz w:val="36"/>
          <w:szCs w:val="36"/>
          <w:b w:val="1"/>
          <w:bCs w:val="1"/>
        </w:rPr>
        <w:t xml:space="preserve">(五)惠民为上，文化事业繁荣兴盛</w:t>
      </w:r>
    </w:p>
    <w:p>
      <w:pPr>
        <w:ind w:left="0" w:right="0" w:firstLine="560"/>
        <w:spacing w:before="450" w:after="450" w:line="312" w:lineRule="auto"/>
      </w:pPr>
      <w:r>
        <w:rPr>
          <w:rFonts w:ascii="宋体" w:hAnsi="宋体" w:eastAsia="宋体" w:cs="宋体"/>
          <w:color w:val="000"/>
          <w:sz w:val="28"/>
          <w:szCs w:val="28"/>
        </w:rPr>
        <w:t xml:space="preserve">1. 文艺演出进社区提质增效。按照全市“一村一年一场戏”工作部署，累计为社区群众送出103场文艺演出，辖区居民近3万人在家门口免费享受了文化大餐。放映公益电影1000余场，受益群众10万多人次。</w:t>
      </w:r>
    </w:p>
    <w:p>
      <w:pPr>
        <w:ind w:left="0" w:right="0" w:firstLine="560"/>
        <w:spacing w:before="450" w:after="450" w:line="312" w:lineRule="auto"/>
      </w:pPr>
      <w:r>
        <w:rPr>
          <w:rFonts w:ascii="宋体" w:hAnsi="宋体" w:eastAsia="宋体" w:cs="宋体"/>
          <w:color w:val="000"/>
          <w:sz w:val="28"/>
          <w:szCs w:val="28"/>
        </w:rPr>
        <w:t xml:space="preserve">2.精品创作成果丰硕，山东泰岳兄弟影视有限公司拍摄制作的电影《幸福俏冤家》获省级扶持资金60万元。推荐我区优秀文艺创作团队参加全市新创作优秀小型剧(节)目展演，金马民族乐团的民族器乐曲《花样年华》荣获全市二等奖，爱乐艺术团的《邻里之间》《民生趣事》《家和万事兴》3个小品节目荣获全市三等奖。</w:t>
      </w:r>
    </w:p>
    <w:p>
      <w:pPr>
        <w:ind w:left="0" w:right="0" w:firstLine="560"/>
        <w:spacing w:before="450" w:after="450" w:line="312" w:lineRule="auto"/>
      </w:pPr>
      <w:r>
        <w:rPr>
          <w:rFonts w:ascii="宋体" w:hAnsi="宋体" w:eastAsia="宋体" w:cs="宋体"/>
          <w:color w:val="000"/>
          <w:sz w:val="28"/>
          <w:szCs w:val="28"/>
        </w:rPr>
        <w:t xml:space="preserve">3. 鼓励优秀文艺表演团体走出去。积极申报202_年全市重点文艺作品和第五届风筝都文化奖，我区选送的《当那一天来临》《娄山关》双双入围全市“我和我的祖国”庆祝新中国成立70周年大型主题歌会，并在XX大剧院现场直播。</w:t>
      </w:r>
    </w:p>
    <w:p>
      <w:pPr>
        <w:ind w:left="0" w:right="0" w:firstLine="560"/>
        <w:spacing w:before="450" w:after="450" w:line="312" w:lineRule="auto"/>
      </w:pPr>
      <w:r>
        <w:rPr>
          <w:rFonts w:ascii="宋体" w:hAnsi="宋体" w:eastAsia="宋体" w:cs="宋体"/>
          <w:color w:val="000"/>
          <w:sz w:val="28"/>
          <w:szCs w:val="28"/>
        </w:rPr>
        <w:t xml:space="preserve">4. 成功举办第四届高新国际艺术节。本次艺术节设置8个展区以及文艺演出等系列活动。截至到活动结束，线上关注参与人数70万人次，线下关注参与人数累计约4万余人次。累计赠送书画作品7200幅。各展商优惠促销展品销售400余件，现场组织活动演出参与人数6000余人次。</w:t>
      </w:r>
    </w:p>
    <w:p>
      <w:pPr>
        <w:ind w:left="0" w:right="0" w:firstLine="560"/>
        <w:spacing w:before="450" w:after="450" w:line="312" w:lineRule="auto"/>
      </w:pPr>
      <w:r>
        <w:rPr>
          <w:rFonts w:ascii="黑体" w:hAnsi="黑体" w:eastAsia="黑体" w:cs="黑体"/>
          <w:color w:val="000000"/>
          <w:sz w:val="36"/>
          <w:szCs w:val="36"/>
          <w:b w:val="1"/>
          <w:bCs w:val="1"/>
        </w:rPr>
        <w:t xml:space="preserve">(六)锐意创新，文化市场繁荣稳定</w:t>
      </w:r>
    </w:p>
    <w:p>
      <w:pPr>
        <w:ind w:left="0" w:right="0" w:firstLine="560"/>
        <w:spacing w:before="450" w:after="450" w:line="312" w:lineRule="auto"/>
      </w:pPr>
      <w:r>
        <w:rPr>
          <w:rFonts w:ascii="宋体" w:hAnsi="宋体" w:eastAsia="宋体" w:cs="宋体"/>
          <w:color w:val="000"/>
          <w:sz w:val="28"/>
          <w:szCs w:val="28"/>
        </w:rPr>
        <w:t xml:space="preserve">1. 持续壮大文化产业。持续推进XX中动动漫基地、XX数字科技综合基地、智能无线耳机7号厂房等重点文化产业项目建设。加快推进虚拟现实头显全息光栅波导技术研究及应用、华光知识服务云平台等重点项目建设。推荐虚拟现实头显全息光栅波导技术研究及应用等2项目申报202_年国家文化产业项目库项目;轻型高端AR/VR眼镜用关键技术研发及产业化、中动动漫基地等6项目入选202_年山东省重点文化产业项目库;推荐幸福路——中国家长移动学校等2项目申报202_年市级文化产业发展专项资金。</w:t>
      </w:r>
    </w:p>
    <w:p>
      <w:pPr>
        <w:ind w:left="0" w:right="0" w:firstLine="560"/>
        <w:spacing w:before="450" w:after="450" w:line="312" w:lineRule="auto"/>
      </w:pPr>
      <w:r>
        <w:rPr>
          <w:rFonts w:ascii="宋体" w:hAnsi="宋体" w:eastAsia="宋体" w:cs="宋体"/>
          <w:color w:val="000"/>
          <w:sz w:val="28"/>
          <w:szCs w:val="28"/>
        </w:rPr>
        <w:t xml:space="preserve">2. 组织辖区歌尔股份有限公司、XX文化创意产业园参加第十二届中国(XX)文化艺术展示交易会，为文化企业提供高端产品展示和宣传推广平台，提升文化产品知名度。组织开展第三届高新区文化惠民消费季活动，累计开展主题活动780余场次，参与人数16万人次;截止目前，全区累计消费券使用9.5万元，直接带动消费47.6万元。</w:t>
      </w:r>
    </w:p>
    <w:p>
      <w:pPr>
        <w:ind w:left="0" w:right="0" w:firstLine="560"/>
        <w:spacing w:before="450" w:after="450" w:line="312" w:lineRule="auto"/>
      </w:pPr>
      <w:r>
        <w:rPr>
          <w:rFonts w:ascii="宋体" w:hAnsi="宋体" w:eastAsia="宋体" w:cs="宋体"/>
          <w:color w:val="000"/>
          <w:sz w:val="28"/>
          <w:szCs w:val="28"/>
        </w:rPr>
        <w:t xml:space="preserve">3. 聚力双招双引，优化发展环境。对标“双招双引”十强产业，分赴XX、上海、XX等地开展精准招商5次。正在持续推进XX数字科技综合基地项目二期建设，项目总投资1.2亿元。加快推进三一绿色智能建筑产业园等项目招引工作，其中“千人计划”专家王立军(团队)、党报头条融媒体平台已完成企业注册并落户我区。截止目前，全区共有歌尔股份公司、弘易传媒公司等国家认定规模以上文化创意产业法人单位24家。歌尔集团董事长姜滨荣获“山东省优秀企业家”称号并记一等功。深入贯彻落实全区经济工作会议精神，实行干部企业包靠责任制，对包靠企业逐一走访调查，掌握企业发展状况，了解企业发展难题，帮助企业解决实际困难，不断优化营商环境。</w:t>
      </w:r>
    </w:p>
    <w:p>
      <w:pPr>
        <w:ind w:left="0" w:right="0" w:firstLine="560"/>
        <w:spacing w:before="450" w:after="450" w:line="312" w:lineRule="auto"/>
      </w:pPr>
      <w:r>
        <w:rPr>
          <w:rFonts w:ascii="黑体" w:hAnsi="黑体" w:eastAsia="黑体" w:cs="黑体"/>
          <w:color w:val="000000"/>
          <w:sz w:val="36"/>
          <w:szCs w:val="36"/>
          <w:b w:val="1"/>
          <w:bCs w:val="1"/>
        </w:rPr>
        <w:t xml:space="preserve">(七)重视舆情，新兴媒体传播有力</w:t>
      </w:r>
    </w:p>
    <w:p>
      <w:pPr>
        <w:ind w:left="0" w:right="0" w:firstLine="560"/>
        <w:spacing w:before="450" w:after="450" w:line="312" w:lineRule="auto"/>
      </w:pPr>
      <w:r>
        <w:rPr>
          <w:rFonts w:ascii="宋体" w:hAnsi="宋体" w:eastAsia="宋体" w:cs="宋体"/>
          <w:color w:val="000"/>
          <w:sz w:val="28"/>
          <w:szCs w:val="28"/>
        </w:rPr>
        <w:t xml:space="preserve">   政务微博“高新区发布”今年累计发布信息3120条，日益成为服务群众的权威信息发布平台，吸引21万多粉丝长期关注;“高新区发布”微信公众号累计发布图文信息1248条，吸引1.8万多粉丝长期关注。网易新闻对我区教育、棚改、项目、医疗等民生方面进行直播推广，平均阅读量达10余万人次。舆情应对科学有效，围绕万银大厦等开展重点专题监测，组织网评员正面跟评，较好地化解了不实舆情，为各项工作的顺利推进营造了良好的舆论氛围，维护了高新区形象。重点加强对媒体及微博、微信的监测力度，编发“每日舆情专报”，及时为区领导提供决策参考。</w:t>
      </w:r>
    </w:p>
    <w:p>
      <w:pPr>
        <w:ind w:left="0" w:right="0" w:firstLine="560"/>
        <w:spacing w:before="450" w:after="450" w:line="312" w:lineRule="auto"/>
      </w:pPr>
      <w:r>
        <w:rPr>
          <w:rFonts w:ascii="黑体" w:hAnsi="黑体" w:eastAsia="黑体" w:cs="黑体"/>
          <w:color w:val="000000"/>
          <w:sz w:val="36"/>
          <w:szCs w:val="36"/>
          <w:b w:val="1"/>
          <w:bCs w:val="1"/>
        </w:rPr>
        <w:t xml:space="preserve">二、202_年工作思路</w:t>
      </w:r>
    </w:p>
    <w:p>
      <w:pPr>
        <w:ind w:left="0" w:right="0" w:firstLine="560"/>
        <w:spacing w:before="450" w:after="450" w:line="312" w:lineRule="auto"/>
      </w:pPr>
      <w:r>
        <w:rPr>
          <w:rFonts w:ascii="黑体" w:hAnsi="黑体" w:eastAsia="黑体" w:cs="黑体"/>
          <w:color w:val="000000"/>
          <w:sz w:val="36"/>
          <w:szCs w:val="36"/>
          <w:b w:val="1"/>
          <w:bCs w:val="1"/>
        </w:rPr>
        <w:t xml:space="preserve">(一)用习近平新时代中国特色社会主义思想武装头脑。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旗帜鲜明讲政治，抓紧抓实习近平新时代中国特色社会主义思想的学习宣传贯彻。以开展“不忘初心、牢记使命”主题教育为契机，通过党委(党组)理论学习中心组、“学习强国”学习平台、理论宣讲等，深入学习习近平新时代中国特色社会主义思想和党的十九大精神，特别是习近平总书记对山东工作的重要指示、批示精神，自觉用以武装头脑、指导实践。</w:t>
      </w:r>
    </w:p>
    <w:p>
      <w:pPr>
        <w:ind w:left="0" w:right="0" w:firstLine="560"/>
        <w:spacing w:before="450" w:after="450" w:line="312" w:lineRule="auto"/>
      </w:pPr>
      <w:r>
        <w:rPr>
          <w:rFonts w:ascii="黑体" w:hAnsi="黑体" w:eastAsia="黑体" w:cs="黑体"/>
          <w:color w:val="000000"/>
          <w:sz w:val="36"/>
          <w:szCs w:val="36"/>
          <w:b w:val="1"/>
          <w:bCs w:val="1"/>
        </w:rPr>
        <w:t xml:space="preserve">(二)加强意识形态工作的管控和引导。</w:t>
      </w:r>
    </w:p>
    <w:p>
      <w:pPr>
        <w:ind w:left="0" w:right="0" w:firstLine="560"/>
        <w:spacing w:before="450" w:after="450" w:line="312" w:lineRule="auto"/>
      </w:pPr>
      <w:r>
        <w:rPr>
          <w:rFonts w:ascii="宋体" w:hAnsi="宋体" w:eastAsia="宋体" w:cs="宋体"/>
          <w:color w:val="000"/>
          <w:sz w:val="28"/>
          <w:szCs w:val="28"/>
        </w:rPr>
        <w:t xml:space="preserve">一是加强阵地管理，确保意识形态阵地安全可控。加强网上舆情信息监控和管理，及时传递正面声音，坚决抵制错误言论和谣言，打好网上舆论战。加强学校管理，把思想政治工作贯穿学校立德树人、教学管理全过程。加强报刊论坛管理。加强宗教事务管理，深入开展宗教政策法规宣传培训，依法管理宗教事务，防范和抵御境外宗教思想渗透。二是加大考核力度，严格落实意识形态工作责任制。把意识形态工作纳入干部考核，纳入履行全面从严治党责任和抓基层党建工作述职评议考核的内容，作为民主生活会和党员干部教育培训的重要内容，进一步传导压力、压实责任。三是抓好意识形态领域巡察监督，坚决落实中央巡视和省委巡视意识形态工作责任制整改“回头看”任务要求，加强整改督办，严格责任追究，切实推动意识形态工作各项要求落实落地。</w:t>
      </w:r>
    </w:p>
    <w:p>
      <w:pPr>
        <w:ind w:left="0" w:right="0" w:firstLine="560"/>
        <w:spacing w:before="450" w:after="450" w:line="312" w:lineRule="auto"/>
      </w:pPr>
      <w:r>
        <w:rPr>
          <w:rFonts w:ascii="黑体" w:hAnsi="黑体" w:eastAsia="黑体" w:cs="黑体"/>
          <w:color w:val="000000"/>
          <w:sz w:val="36"/>
          <w:szCs w:val="36"/>
          <w:b w:val="1"/>
          <w:bCs w:val="1"/>
        </w:rPr>
        <w:t xml:space="preserve">(三)加强资源整合联动，唱响新时代高新声音。</w:t>
      </w:r>
    </w:p>
    <w:p>
      <w:pPr>
        <w:ind w:left="0" w:right="0" w:firstLine="560"/>
        <w:spacing w:before="450" w:after="450" w:line="312" w:lineRule="auto"/>
      </w:pPr>
      <w:r>
        <w:rPr>
          <w:rFonts w:ascii="宋体" w:hAnsi="宋体" w:eastAsia="宋体" w:cs="宋体"/>
          <w:color w:val="000"/>
          <w:sz w:val="28"/>
          <w:szCs w:val="28"/>
        </w:rPr>
        <w:t xml:space="preserve">一是紧扣党工委、管委会中心工作和民生实事亮点。突出做好产业发展、自主创新、科技服务、城市转型、民生建设、作风建设、现代服务业及基层组织建设等方面的重点报道。继续做好社会宣传，在全区各小区、主要街路两侧，各园区等重点区域，建筑围挡、施工围挡、公交站亭等重点部位，谷德广场等公共场所及沿街电子屏等载体加大社会宣传力度。二是继续加大与上级媒体通联力度。加强与中央电视台、新华社、中国日报、大众日报、山东电视台、XX日报、XX电视台等主流媒体的深度合作，强化与中国高新技术产业导报、高新区杂志、人民数字新闻中心(山东)等重点媒体的宣传合作，完善与人民网、新华网、网易、腾讯、新浪、今日头条等网络媒体的合作机制，统筹各级媒体、各类平台，加大在省级以上媒体发稿数量，形成强劲宣传合力。三是继续高水平举办对外新闻发布会。进一步完善全区新闻发布和新闻发言人制度，不断拓展新闻发布领域，创新新闻发布方法手段，完善新闻发布体制机制，突出工作成效，加大新闻发布密度，提升新闻发布质量，全年新闻发布会力争实现新突破，为我区高质量发展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(四)深化精神文明建设，提升城区文明程度。</w:t>
      </w:r>
    </w:p>
    <w:p>
      <w:pPr>
        <w:ind w:left="0" w:right="0" w:firstLine="560"/>
        <w:spacing w:before="450" w:after="450" w:line="312" w:lineRule="auto"/>
      </w:pPr>
      <w:r>
        <w:rPr>
          <w:rFonts w:ascii="宋体" w:hAnsi="宋体" w:eastAsia="宋体" w:cs="宋体"/>
          <w:color w:val="000"/>
          <w:sz w:val="28"/>
          <w:szCs w:val="28"/>
        </w:rPr>
        <w:t xml:space="preserve">一是着力培育和选树一批先进典型。进一步完善常态化的道德模范和身边好人评选机制，面向全区评选表彰10名道德模范、100名高新好人、100名最美志愿者和100名美德少年，争取推出一批全市、全省乃至全国先进典型。二是健全完善文明城市建设管理长效机制。抓实抓好礼让斑马线、文明旅游、乡村文化振兴、移风易俗、志愿服务、诚信建设、公益宣传等重点工作，不断提升市民文明素质和城市文明水平，确保顺利通过全国文明城市复审测评。三是持续推进群众性精神文明创建活动。深化文明单位、文明村镇、文明校园、文明家庭等群众性精神文明创建活动，加强159个各级文明单位建设管理，积极申报市级、省级和全国文明单位、文明校园。四是大力推进村史馆和新时代文明实践中心建设。将村史馆建设作为推进乡村文化振兴的重要举措，从严从实抓好落实。按照“准、活、强、实、好”五个方面的要求，认真抓好新时代文明实践中心试点工作，在总结试点经验的基础上，在各街道、社区和各类机关、企业、学校、社会组织等单位进行推广，形成常态化推进机制。</w:t>
      </w:r>
    </w:p>
    <w:p>
      <w:pPr>
        <w:ind w:left="0" w:right="0" w:firstLine="560"/>
        <w:spacing w:before="450" w:after="450" w:line="312" w:lineRule="auto"/>
      </w:pPr>
      <w:r>
        <w:rPr>
          <w:rFonts w:ascii="黑体" w:hAnsi="黑体" w:eastAsia="黑体" w:cs="黑体"/>
          <w:color w:val="000000"/>
          <w:sz w:val="36"/>
          <w:szCs w:val="36"/>
          <w:b w:val="1"/>
          <w:bCs w:val="1"/>
        </w:rPr>
        <w:t xml:space="preserve">(五)加大文化惠民力度，积极繁荣文化事业。</w:t>
      </w:r>
    </w:p>
    <w:p>
      <w:pPr>
        <w:ind w:left="0" w:right="0" w:firstLine="560"/>
        <w:spacing w:before="450" w:after="450" w:line="312" w:lineRule="auto"/>
      </w:pPr>
      <w:r>
        <w:rPr>
          <w:rFonts w:ascii="宋体" w:hAnsi="宋体" w:eastAsia="宋体" w:cs="宋体"/>
          <w:color w:val="000"/>
          <w:sz w:val="28"/>
          <w:szCs w:val="28"/>
        </w:rPr>
        <w:t xml:space="preserve">一是丰富群众文化活动。组织开展第五届高新国际艺术节、文艺演出进社区、广场舞大赛、全民阅读等群众文化活动300场，放映公益电影1300场。定期举办全区公共文化人才培训班，全年不少于30期。二是加快完善文化设施。加快推进高新区公共图书馆、文化馆和XX金融小镇内的博物馆、美术馆的规划建设。三是搭建平台培养人才。鼓励和组织民间艺人与专业院校、专业团队开展双向交流，提高民间文艺队伍的创编水平。组织创作一批具有高新特色的文艺作品和文艺精品，参加各级各类文艺作品评选活动。建立基层文化骨干培训网络，挖掘辖区内的文艺骨干，为辖区群众提供展示才艺、参与竞技的平台。</w:t>
      </w:r>
    </w:p>
    <w:p>
      <w:pPr>
        <w:ind w:left="0" w:right="0" w:firstLine="560"/>
        <w:spacing w:before="450" w:after="450" w:line="312" w:lineRule="auto"/>
      </w:pPr>
      <w:r>
        <w:rPr>
          <w:rFonts w:ascii="黑体" w:hAnsi="黑体" w:eastAsia="黑体" w:cs="黑体"/>
          <w:color w:val="000000"/>
          <w:sz w:val="36"/>
          <w:szCs w:val="36"/>
          <w:b w:val="1"/>
          <w:bCs w:val="1"/>
        </w:rPr>
        <w:t xml:space="preserve">(六)提升产业发展品质，确保文化市场健康有序。</w:t>
      </w:r>
    </w:p>
    <w:p>
      <w:pPr>
        <w:ind w:left="0" w:right="0" w:firstLine="560"/>
        <w:spacing w:before="450" w:after="450" w:line="312" w:lineRule="auto"/>
      </w:pPr>
      <w:r>
        <w:rPr>
          <w:rFonts w:ascii="宋体" w:hAnsi="宋体" w:eastAsia="宋体" w:cs="宋体"/>
          <w:color w:val="000"/>
          <w:sz w:val="28"/>
          <w:szCs w:val="28"/>
        </w:rPr>
        <w:t xml:space="preserve">一是加快项目建设进度。加快推进XX数字科技综合基地二期等签约落地项目开工建设，持续加快中动动漫基地、未来教育体验中心、虚拟现实头显全息光栅波导技术研究及应用等重点文化产业项目建设进度，积极申报各级各类项目、扶持资金。二是继续加大双招双引力度。加大文化创意产业“双招双引”力度，聚焦京津冀、长三角、珠三角等重点区域开展精准招商活动。三是引导文化惠民消费。组织参与好省、市第四届文化惠民消费季活动。开展版权宣传推广月系列活动，引导文化企业重视版权保护，积极营造知识产权保护环境。四是扩大规上文企规模。做好基层基础数据统计工作，扩充规模以上文化企业体量，更好推动全区文化产业良性发展。五是壮大文化人才队伍。健全文化人才选拔培育机制，引进高端人才和专业技术人才，争取更多人才入选省、市文化人才库，抓好齐鲁文化名家、齐鲁文化英才等重点文化人才的推荐评选工作。六是打造特色文创产品。鼓励文创企业推出一批特色文创产品，打造知名文创品牌，积极参与第十三届XX文展会、全市文化创意设计大赛等活动，加快形成特色鲜明、形式多样的文创产品研发体系和销售体系。</w:t>
      </w:r>
    </w:p>
    <w:p>
      <w:pPr>
        <w:ind w:left="0" w:right="0" w:firstLine="560"/>
        <w:spacing w:before="450" w:after="450" w:line="312" w:lineRule="auto"/>
      </w:pPr>
      <w:r>
        <w:rPr>
          <w:rFonts w:ascii="黑体" w:hAnsi="黑体" w:eastAsia="黑体" w:cs="黑体"/>
          <w:color w:val="000000"/>
          <w:sz w:val="36"/>
          <w:szCs w:val="36"/>
          <w:b w:val="1"/>
          <w:bCs w:val="1"/>
        </w:rPr>
        <w:t xml:space="preserve">(七)注重舆情应对处置，有效引导网络舆论。</w:t>
      </w:r>
    </w:p>
    <w:p>
      <w:pPr>
        <w:ind w:left="0" w:right="0" w:firstLine="560"/>
        <w:spacing w:before="450" w:after="450" w:line="312" w:lineRule="auto"/>
      </w:pPr>
      <w:r>
        <w:rPr>
          <w:rFonts w:ascii="宋体" w:hAnsi="宋体" w:eastAsia="宋体" w:cs="宋体"/>
          <w:color w:val="000"/>
          <w:sz w:val="28"/>
          <w:szCs w:val="28"/>
        </w:rPr>
        <w:t xml:space="preserve">一是进一步健全意识形态工作机制和舆情监测及舆情应对机制，与专业舆情监测机构紧密合作，认真做好舆情监测、预警及应急指导服务。加强骨干网络信息员、新闻发言人培训，提升机关工作人员的媒体素养，扩大主流舆论影响力。二是继续围绕党工委、管委会中心工作、重大部署，加大新媒体宣传力度，开展网上正面宣传，凝聚人心，鼓舞士气，唱响主旋律，打好主动仗。围绕重大突发事件，及时发布权威信息，做好正面引导工作，最大限度地压缩谣言传播的空间，影响舆论，争取主动，及时有效地开展网上舆论引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2025-05-14T03:11:42+08:00</dcterms:created>
  <dcterms:modified xsi:type="dcterms:W3CDTF">2025-05-14T03:11:42+08:00</dcterms:modified>
</cp:coreProperties>
</file>

<file path=docProps/custom.xml><?xml version="1.0" encoding="utf-8"?>
<Properties xmlns="http://schemas.openxmlformats.org/officeDocument/2006/custom-properties" xmlns:vt="http://schemas.openxmlformats.org/officeDocument/2006/docPropsVTypes"/>
</file>